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03" w:rsidRDefault="002C0903" w:rsidP="002C0903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ФИЛОСОФИИ</w:t>
      </w:r>
    </w:p>
    <w:p w:rsidR="002C0903" w:rsidRDefault="002C0903" w:rsidP="002C090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0903" w:rsidRPr="00E503C3" w:rsidRDefault="002C0903" w:rsidP="002C0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</w:rPr>
      </w:pPr>
      <w:r w:rsidRPr="00E503C3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</w:rPr>
        <w:t>У каждого студента своя тема, которую он выбирал на сессии. Те, кто не выбирал себе тему, берет любую</w:t>
      </w:r>
    </w:p>
    <w:p w:rsidR="002C0903" w:rsidRPr="00E503C3" w:rsidRDefault="002C0903" w:rsidP="002C090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C0903" w:rsidRDefault="002C0903" w:rsidP="002C090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ематика контрольных работ:</w:t>
      </w:r>
    </w:p>
    <w:p w:rsidR="002C0903" w:rsidRDefault="002C0903" w:rsidP="002C090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Предназначение и смысл философии.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философии, ее основные функции.</w:t>
      </w:r>
    </w:p>
    <w:p w:rsidR="002C090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Мифология и философия.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и религия.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и искусство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Аристотель о мире и душе человека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Этика И. Канта.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Социология Т. Гоббса.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человека в философии.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смысла жизни человека.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как личность. Социальная роль личности.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и ответственность личности.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бытия в философии.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Материальное и духовное бытие: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 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соотношения.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и многообразие мира.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картины мира. Научная и религиозная картины мира.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понятие и основные формы. Роль практики в познании.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 и язык. Проблема происхождения. Основные функции языка.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как социум. Понятие, основные черты.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Общественное бытие: понятие и структура.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отношения и их значение в жизни общества.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как специфический способ существования человека.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культуры. Типология культур.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Духовная жизнь общества: понятие и основные характеристики.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и глобальные проблемы современности.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религии на нравственное и психическое здоровье человека</w:t>
      </w:r>
    </w:p>
    <w:p w:rsidR="002C0903" w:rsidRPr="009B3246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трудов 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3246">
        <w:rPr>
          <w:rFonts w:ascii="Times New Roman" w:eastAsia="Times New Roman" w:hAnsi="Times New Roman" w:cs="Times New Roman"/>
          <w:color w:val="000000"/>
          <w:sz w:val="24"/>
          <w:szCs w:val="24"/>
        </w:rPr>
        <w:t>Декарта для науки и философии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 рационализма и эмпиризма в истории Новой философии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Моральная философия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Г.В.Ф Гегель о смысле человеческой истории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пессимизма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Шопенгауэра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идеи философии 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Ницше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творчества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Бердяева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о человеке в философии экзистенциализма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наука и философия о проблеме возникновения человека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как тело и дух</w:t>
      </w:r>
    </w:p>
    <w:p w:rsidR="002C0903" w:rsidRPr="00DE6A83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</w:t>
      </w:r>
      <w:r w:rsidRPr="00DE6A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Основополагающие категории человеческого бытия</w:t>
      </w:r>
    </w:p>
    <w:p w:rsidR="002C0903" w:rsidRPr="00263C78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</w:t>
      </w:r>
      <w:r w:rsidRPr="00263C78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Сознание, мышление, язык</w:t>
      </w:r>
    </w:p>
    <w:p w:rsidR="002C0903" w:rsidRPr="00263C78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 </w:t>
      </w:r>
      <w:r w:rsidRPr="00263C78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 и бессознательное. Основные идеи психоанализа З.Фрейда и К.Юнга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903" w:rsidRPr="00263C78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</w:t>
      </w:r>
      <w:r w:rsidRPr="00263C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Пространство и время в современной научной картине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903" w:rsidRPr="00263C78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</w:t>
      </w:r>
      <w:r w:rsidRPr="00263C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современной массовой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903" w:rsidRPr="00263C78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41. </w:t>
      </w:r>
      <w:r w:rsidRPr="00263C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философские концепции исторического развития: концепции однолинейного развития ( Г.В.Ф. Гегель , К.Маркс)</w:t>
      </w:r>
    </w:p>
    <w:p w:rsidR="002C0903" w:rsidRPr="00263C78" w:rsidRDefault="002C0903" w:rsidP="002C09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42. </w:t>
      </w:r>
      <w:r w:rsidRPr="00263C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философские концепции исторического развития: концепции многолинейного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903" w:rsidRPr="00263C78" w:rsidRDefault="002C0903" w:rsidP="002C090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43. </w:t>
      </w:r>
      <w:r w:rsidRPr="00263C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философские концепции исторического развития: концепции циклического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903" w:rsidRDefault="002C0903" w:rsidP="002C090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44. </w:t>
      </w:r>
      <w:r w:rsidRPr="00263C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«конца истории»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903" w:rsidRPr="00E503C3" w:rsidRDefault="002C0903" w:rsidP="002C0903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03C3">
        <w:rPr>
          <w:rFonts w:ascii="Times New Roman" w:hAnsi="Times New Roman" w:cs="Times New Roman"/>
          <w:b/>
          <w:sz w:val="26"/>
          <w:szCs w:val="26"/>
        </w:rPr>
        <w:t xml:space="preserve">Информационное обеспечение обучения Перечень рекомендуемых учебных изданий, Интернет-ресурсов </w:t>
      </w:r>
      <w:r w:rsidRPr="00E503C3">
        <w:rPr>
          <w:rFonts w:ascii="Times New Roman" w:hAnsi="Times New Roman" w:cs="Times New Roman"/>
          <w:b/>
          <w:bCs/>
          <w:sz w:val="26"/>
          <w:szCs w:val="26"/>
        </w:rPr>
        <w:t>дополнительной литературы</w:t>
      </w:r>
    </w:p>
    <w:p w:rsidR="002C0903" w:rsidRPr="00E503C3" w:rsidRDefault="002C0903" w:rsidP="002C0903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03" w:rsidRPr="00E503C3" w:rsidRDefault="002C0903" w:rsidP="002C0903">
      <w:pPr>
        <w:pStyle w:val="Default"/>
        <w:jc w:val="both"/>
        <w:rPr>
          <w:b/>
          <w:u w:val="single"/>
        </w:rPr>
      </w:pPr>
      <w:r w:rsidRPr="00E503C3">
        <w:rPr>
          <w:b/>
          <w:u w:val="single"/>
        </w:rPr>
        <w:t xml:space="preserve">Основные источники: </w:t>
      </w:r>
    </w:p>
    <w:p w:rsidR="002C0903" w:rsidRDefault="002C0903" w:rsidP="002C0903">
      <w:pPr>
        <w:pStyle w:val="Default"/>
        <w:ind w:left="300" w:hanging="300"/>
        <w:jc w:val="both"/>
      </w:pPr>
    </w:p>
    <w:p w:rsidR="002C0903" w:rsidRPr="00E503C3" w:rsidRDefault="002C0903" w:rsidP="002C0903">
      <w:pPr>
        <w:pStyle w:val="Default"/>
        <w:ind w:left="300" w:hanging="300"/>
        <w:jc w:val="both"/>
      </w:pPr>
      <w:r w:rsidRPr="00E503C3">
        <w:t xml:space="preserve">1. Грядовой Д.И. Основы философских знаний, 3-е издание, переработанное и дополненное. Учебник, М.: «Профессиональный учебник», 2007, 303 с. </w:t>
      </w:r>
    </w:p>
    <w:p w:rsidR="002C0903" w:rsidRPr="00E503C3" w:rsidRDefault="002C0903" w:rsidP="002C0903">
      <w:pPr>
        <w:pStyle w:val="Default"/>
        <w:ind w:hanging="460"/>
        <w:jc w:val="both"/>
      </w:pPr>
      <w:r w:rsidRPr="00E503C3">
        <w:t xml:space="preserve">        2. Вагин И.В. Давыдович В.Е., Жарков Л.В.., Золотухина Е.В., Кохановский </w:t>
      </w:r>
    </w:p>
    <w:p w:rsidR="002C0903" w:rsidRPr="00E503C3" w:rsidRDefault="002C0903" w:rsidP="002C0903">
      <w:pPr>
        <w:pStyle w:val="Default"/>
        <w:ind w:hanging="460"/>
        <w:jc w:val="both"/>
      </w:pPr>
      <w:r w:rsidRPr="00E503C3">
        <w:t xml:space="preserve">        В.П., Матяш Т.П., Несмеянов Е.Е., Яковлев В.П. Философия, учебное </w:t>
      </w:r>
    </w:p>
    <w:p w:rsidR="002C0903" w:rsidRPr="00E503C3" w:rsidRDefault="002C0903" w:rsidP="002C0903">
      <w:pPr>
        <w:pStyle w:val="Default"/>
        <w:ind w:hanging="460"/>
        <w:jc w:val="both"/>
      </w:pPr>
      <w:r w:rsidRPr="00E503C3">
        <w:t xml:space="preserve">        пособие – Ростов-на-Дону, «Феникс», 2005, 574 с. </w:t>
      </w:r>
    </w:p>
    <w:p w:rsidR="002C0903" w:rsidRPr="00E503C3" w:rsidRDefault="002C0903" w:rsidP="002C0903">
      <w:pPr>
        <w:pStyle w:val="Default"/>
        <w:jc w:val="both"/>
      </w:pPr>
      <w:r w:rsidRPr="00E503C3">
        <w:t xml:space="preserve">3. Горелов А.А. Основы философии, уч. пособие – М., Академия, 2005, 255 с. </w:t>
      </w:r>
    </w:p>
    <w:p w:rsidR="002C0903" w:rsidRPr="00E503C3" w:rsidRDefault="002C0903" w:rsidP="002C0903">
      <w:pPr>
        <w:pStyle w:val="Default"/>
        <w:ind w:left="220" w:hanging="580"/>
        <w:jc w:val="both"/>
      </w:pPr>
      <w:r w:rsidRPr="00E503C3">
        <w:t xml:space="preserve">      4. Философия, под редакцией Лавриненко В.Н., Ратниковой В.П.; Учебник, М., - Юнити-Дана, 2009, 635 с. </w:t>
      </w:r>
    </w:p>
    <w:p w:rsidR="002C0903" w:rsidRDefault="002C0903" w:rsidP="002C0903">
      <w:pPr>
        <w:pStyle w:val="Default"/>
        <w:ind w:hanging="1080"/>
        <w:jc w:val="both"/>
        <w:rPr>
          <w:b/>
          <w:i/>
        </w:rPr>
      </w:pPr>
      <w:r w:rsidRPr="00E503C3">
        <w:rPr>
          <w:b/>
          <w:i/>
        </w:rPr>
        <w:t xml:space="preserve">                                      </w:t>
      </w:r>
    </w:p>
    <w:p w:rsidR="002C0903" w:rsidRDefault="002C0903" w:rsidP="002C0903">
      <w:pPr>
        <w:pStyle w:val="Default"/>
        <w:jc w:val="both"/>
        <w:rPr>
          <w:b/>
          <w:u w:val="single"/>
        </w:rPr>
      </w:pPr>
      <w:r w:rsidRPr="00E503C3">
        <w:rPr>
          <w:b/>
          <w:u w:val="single"/>
        </w:rPr>
        <w:t xml:space="preserve">Дополнительные источники: </w:t>
      </w:r>
    </w:p>
    <w:p w:rsidR="002C0903" w:rsidRPr="00E503C3" w:rsidRDefault="002C0903" w:rsidP="002C0903">
      <w:pPr>
        <w:pStyle w:val="Default"/>
        <w:jc w:val="both"/>
        <w:rPr>
          <w:b/>
          <w:u w:val="single"/>
        </w:rPr>
      </w:pPr>
    </w:p>
    <w:p w:rsidR="002C0903" w:rsidRPr="00E503C3" w:rsidRDefault="002C0903" w:rsidP="002C0903">
      <w:pPr>
        <w:pStyle w:val="Default"/>
        <w:jc w:val="both"/>
      </w:pPr>
      <w:r w:rsidRPr="00E503C3">
        <w:t xml:space="preserve">1. Грядовой Д.И. История философии. Древний мир. Античность. Книга 1. Учебник, М. – Юнити-Дана, 2009, 463 с. </w:t>
      </w:r>
    </w:p>
    <w:p w:rsidR="002C0903" w:rsidRPr="00E503C3" w:rsidRDefault="002C0903" w:rsidP="002C0903">
      <w:pPr>
        <w:pStyle w:val="Default"/>
        <w:jc w:val="both"/>
      </w:pPr>
      <w:r w:rsidRPr="00E503C3">
        <w:t xml:space="preserve">2. Грядовой Д.И. История философии. Средние века. Возрождение. Новое время. Книга 2. Учебник, М. – Юнити-Дана, 2009, 455 с. </w:t>
      </w:r>
    </w:p>
    <w:p w:rsidR="002C0903" w:rsidRPr="00E503C3" w:rsidRDefault="002C0903" w:rsidP="002C0903">
      <w:pPr>
        <w:pStyle w:val="Default"/>
        <w:jc w:val="both"/>
      </w:pPr>
      <w:r w:rsidRPr="00E503C3">
        <w:t xml:space="preserve">3. Грядовой Д.И. История классич. философии. Новое время. Европейское просвещение ХVIII в., Книга 3. Учебник, М. – Юнити-Дана, 2010, 483 с. </w:t>
      </w:r>
    </w:p>
    <w:p w:rsidR="002C0903" w:rsidRPr="00E503C3" w:rsidRDefault="002C0903" w:rsidP="002C0903">
      <w:pPr>
        <w:pStyle w:val="Default"/>
        <w:jc w:val="both"/>
      </w:pPr>
      <w:r w:rsidRPr="00E503C3">
        <w:t xml:space="preserve">4. Никитин Л.А. История и философия науки. Учебное пособие – М., Юнити-Дана, 2008, 335 с. </w:t>
      </w:r>
    </w:p>
    <w:p w:rsidR="002C0903" w:rsidRPr="00E503C3" w:rsidRDefault="002C0903" w:rsidP="002C0903">
      <w:pPr>
        <w:pStyle w:val="Default"/>
        <w:jc w:val="both"/>
      </w:pPr>
      <w:r w:rsidRPr="00E503C3">
        <w:t xml:space="preserve">5.Рузавин Г.И. Методология научного познания. Учебное пособие – М., Юнити-Дана, 2009, 287 с. </w:t>
      </w:r>
    </w:p>
    <w:p w:rsidR="002C0903" w:rsidRDefault="002C0903" w:rsidP="002C0903">
      <w:pPr>
        <w:pStyle w:val="Default"/>
        <w:jc w:val="both"/>
      </w:pPr>
      <w:r w:rsidRPr="00E503C3">
        <w:t xml:space="preserve">6. Наука и религия: научно-популярный журнал ООО «НИР Лтд» </w:t>
      </w:r>
    </w:p>
    <w:p w:rsidR="002C0903" w:rsidRPr="00E503C3" w:rsidRDefault="002C0903" w:rsidP="002C0903">
      <w:pPr>
        <w:pStyle w:val="Default"/>
        <w:jc w:val="both"/>
      </w:pPr>
    </w:p>
    <w:p w:rsidR="002C0903" w:rsidRPr="00C4082D" w:rsidRDefault="002C0903" w:rsidP="002C0903">
      <w:pPr>
        <w:pStyle w:val="Default"/>
        <w:jc w:val="both"/>
        <w:rPr>
          <w:b/>
          <w:u w:val="single"/>
          <w:lang w:val="en-US"/>
        </w:rPr>
      </w:pPr>
      <w:r w:rsidRPr="00E503C3">
        <w:rPr>
          <w:b/>
          <w:u w:val="single"/>
        </w:rPr>
        <w:t>Интерент</w:t>
      </w:r>
      <w:r w:rsidRPr="00E503C3">
        <w:rPr>
          <w:b/>
          <w:u w:val="single"/>
          <w:lang w:val="en-US"/>
        </w:rPr>
        <w:t>-</w:t>
      </w:r>
      <w:r w:rsidRPr="00E503C3">
        <w:rPr>
          <w:b/>
          <w:u w:val="single"/>
        </w:rPr>
        <w:t>ресурсы</w:t>
      </w:r>
    </w:p>
    <w:p w:rsidR="002C0903" w:rsidRPr="00E503C3" w:rsidRDefault="002C0903" w:rsidP="002C0903">
      <w:pPr>
        <w:pStyle w:val="Default"/>
        <w:jc w:val="both"/>
        <w:rPr>
          <w:b/>
          <w:u w:val="single"/>
          <w:lang w:val="en-US"/>
        </w:rPr>
      </w:pPr>
    </w:p>
    <w:p w:rsidR="002C0903" w:rsidRPr="00E503C3" w:rsidRDefault="002C0903" w:rsidP="002C0903">
      <w:pPr>
        <w:pStyle w:val="Default"/>
        <w:ind w:left="-220" w:firstLine="300"/>
        <w:jc w:val="both"/>
        <w:rPr>
          <w:lang w:val="en-US"/>
        </w:rPr>
      </w:pPr>
      <w:r w:rsidRPr="00E503C3">
        <w:rPr>
          <w:lang w:val="en-US"/>
        </w:rPr>
        <w:t xml:space="preserve">7.http^ //vphiI. ru/index. php? option=com conten+&amp; task=view&amp;id=131T </w:t>
      </w:r>
    </w:p>
    <w:p w:rsidR="002C0903" w:rsidRPr="00E503C3" w:rsidRDefault="002C0903" w:rsidP="002C0903">
      <w:pPr>
        <w:pStyle w:val="Default"/>
        <w:ind w:left="-220" w:firstLine="300"/>
        <w:jc w:val="both"/>
      </w:pPr>
      <w:r w:rsidRPr="00E503C3">
        <w:t xml:space="preserve">Журнал </w:t>
      </w:r>
    </w:p>
    <w:p w:rsidR="002C0903" w:rsidRPr="00E503C3" w:rsidRDefault="002C0903" w:rsidP="002C0903">
      <w:pPr>
        <w:pStyle w:val="Default"/>
        <w:ind w:left="-220" w:firstLine="300"/>
        <w:jc w:val="both"/>
      </w:pPr>
      <w:r w:rsidRPr="00E503C3">
        <w:t xml:space="preserve">8. htfp: //www.ata//eng.ru/d/phiI/070.h+m Основы философии. Канке В.В. </w:t>
      </w:r>
    </w:p>
    <w:p w:rsidR="002C0903" w:rsidRPr="00E503C3" w:rsidRDefault="002C0903" w:rsidP="002C0903">
      <w:pPr>
        <w:pStyle w:val="Default"/>
        <w:ind w:left="-220" w:firstLine="300"/>
        <w:jc w:val="both"/>
      </w:pPr>
      <w:r w:rsidRPr="00E503C3">
        <w:t xml:space="preserve">М.-Логос, 2008. – 288 с. </w:t>
      </w:r>
    </w:p>
    <w:p w:rsidR="002C0903" w:rsidRPr="00E503C3" w:rsidRDefault="002C0903" w:rsidP="002C0903">
      <w:pPr>
        <w:pStyle w:val="Default"/>
        <w:ind w:left="-220" w:firstLine="300"/>
        <w:jc w:val="both"/>
      </w:pPr>
      <w:r w:rsidRPr="00E503C3">
        <w:t>9. htfp: //www. poIistudies/ru Хантингтон С. Столкновение цивилизаций.</w:t>
      </w:r>
    </w:p>
    <w:p w:rsidR="002C0903" w:rsidRPr="00E503C3" w:rsidRDefault="002C0903" w:rsidP="002C0903">
      <w:pPr>
        <w:pStyle w:val="Default"/>
        <w:ind w:left="-220" w:firstLine="300"/>
        <w:jc w:val="both"/>
      </w:pPr>
    </w:p>
    <w:p w:rsidR="002C0903" w:rsidRPr="00E503C3" w:rsidRDefault="002C0903" w:rsidP="002C090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903" w:rsidRPr="00E503C3" w:rsidRDefault="002C0903" w:rsidP="002C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3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503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63A0E" w:rsidRDefault="00E63A0E" w:rsidP="002C0903">
      <w:pPr>
        <w:shd w:val="clear" w:color="auto" w:fill="FFFFFF"/>
        <w:spacing w:after="0" w:line="240" w:lineRule="auto"/>
        <w:ind w:left="426"/>
        <w:jc w:val="center"/>
      </w:pPr>
    </w:p>
    <w:sectPr w:rsidR="00E63A0E" w:rsidSect="00EE38C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7C" w:rsidRDefault="00B8307C" w:rsidP="00EE38CC">
      <w:pPr>
        <w:spacing w:after="0" w:line="240" w:lineRule="auto"/>
      </w:pPr>
      <w:r>
        <w:separator/>
      </w:r>
    </w:p>
  </w:endnote>
  <w:endnote w:type="continuationSeparator" w:id="0">
    <w:p w:rsidR="00B8307C" w:rsidRDefault="00B8307C" w:rsidP="00EE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574024"/>
      <w:docPartObj>
        <w:docPartGallery w:val="Page Numbers (Bottom of Page)"/>
        <w:docPartUnique/>
      </w:docPartObj>
    </w:sdtPr>
    <w:sdtEndPr/>
    <w:sdtContent>
      <w:p w:rsidR="00EE38CC" w:rsidRDefault="00EE38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03">
          <w:rPr>
            <w:noProof/>
          </w:rPr>
          <w:t>2</w:t>
        </w:r>
        <w:r>
          <w:fldChar w:fldCharType="end"/>
        </w:r>
      </w:p>
    </w:sdtContent>
  </w:sdt>
  <w:p w:rsidR="00EE38CC" w:rsidRDefault="00EE38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7C" w:rsidRDefault="00B8307C" w:rsidP="00EE38CC">
      <w:pPr>
        <w:spacing w:after="0" w:line="240" w:lineRule="auto"/>
      </w:pPr>
      <w:r>
        <w:separator/>
      </w:r>
    </w:p>
  </w:footnote>
  <w:footnote w:type="continuationSeparator" w:id="0">
    <w:p w:rsidR="00B8307C" w:rsidRDefault="00B8307C" w:rsidP="00EE3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C3"/>
    <w:rsid w:val="00125A24"/>
    <w:rsid w:val="00127543"/>
    <w:rsid w:val="001D0CB5"/>
    <w:rsid w:val="002C0903"/>
    <w:rsid w:val="00690C8D"/>
    <w:rsid w:val="0087671D"/>
    <w:rsid w:val="00930216"/>
    <w:rsid w:val="00A210C3"/>
    <w:rsid w:val="00B8307C"/>
    <w:rsid w:val="00D94355"/>
    <w:rsid w:val="00E63A0E"/>
    <w:rsid w:val="00E9084A"/>
    <w:rsid w:val="00E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F31F"/>
  <w15:docId w15:val="{621BD21E-D092-47FD-92EC-F2A7C0B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210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10C3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21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8CC"/>
  </w:style>
  <w:style w:type="paragraph" w:styleId="a6">
    <w:name w:val="footer"/>
    <w:basedOn w:val="a"/>
    <w:link w:val="a7"/>
    <w:uiPriority w:val="99"/>
    <w:unhideWhenUsed/>
    <w:rsid w:val="00EE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7433-C234-4FDE-A6A1-250C2320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3</cp:revision>
  <dcterms:created xsi:type="dcterms:W3CDTF">2017-10-13T12:37:00Z</dcterms:created>
  <dcterms:modified xsi:type="dcterms:W3CDTF">2019-10-08T08:39:00Z</dcterms:modified>
</cp:coreProperties>
</file>