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B0" w:rsidRDefault="008B66DA" w:rsidP="008B66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0D02DF">
        <w:rPr>
          <w:rFonts w:ascii="Times New Roman" w:hAnsi="Times New Roman" w:cs="Times New Roman"/>
          <w:b/>
          <w:sz w:val="24"/>
          <w:szCs w:val="24"/>
        </w:rPr>
        <w:t xml:space="preserve"> 11.1-з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2517"/>
      </w:tblGrid>
      <w:tr w:rsidR="008B66DA" w:rsidTr="000A5AEB">
        <w:tc>
          <w:tcPr>
            <w:tcW w:w="534" w:type="dxa"/>
          </w:tcPr>
          <w:p w:rsidR="008B66DA" w:rsidRPr="008B66DA" w:rsidRDefault="008B66DA" w:rsidP="008B6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8B66DA" w:rsidRPr="008B66DA" w:rsidRDefault="008B66DA" w:rsidP="008B6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C0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контрольной работы</w:t>
            </w:r>
          </w:p>
        </w:tc>
        <w:tc>
          <w:tcPr>
            <w:tcW w:w="2517" w:type="dxa"/>
          </w:tcPr>
          <w:p w:rsidR="008B66DA" w:rsidRPr="008B66DA" w:rsidRDefault="008B66DA" w:rsidP="000C0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D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r w:rsidR="000C0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студента</w:t>
            </w:r>
            <w:bookmarkStart w:id="0" w:name="_GoBack"/>
            <w:bookmarkEnd w:id="0"/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8B66DA" w:rsidRDefault="008B66D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философии и ее основные функции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8B66DA" w:rsidRDefault="008B66D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религия</w:t>
            </w:r>
          </w:p>
        </w:tc>
        <w:tc>
          <w:tcPr>
            <w:tcW w:w="2517" w:type="dxa"/>
          </w:tcPr>
          <w:p w:rsidR="00147275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8B66DA" w:rsidRDefault="008B66D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и искусство</w:t>
            </w:r>
          </w:p>
        </w:tc>
        <w:tc>
          <w:tcPr>
            <w:tcW w:w="2517" w:type="dxa"/>
          </w:tcPr>
          <w:p w:rsidR="008B66DA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Липскас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8B66DA" w:rsidRDefault="00600CB0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личность. Соц.</w:t>
            </w:r>
            <w:r w:rsidR="00E27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 личности.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Склярук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8B66DA" w:rsidRDefault="00600CB0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 личности</w:t>
            </w:r>
          </w:p>
        </w:tc>
        <w:tc>
          <w:tcPr>
            <w:tcW w:w="2517" w:type="dxa"/>
          </w:tcPr>
          <w:p w:rsidR="008B66DA" w:rsidRDefault="0040145B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45B">
              <w:rPr>
                <w:rFonts w:ascii="Times New Roman" w:hAnsi="Times New Roman" w:cs="Times New Roman"/>
                <w:sz w:val="24"/>
                <w:szCs w:val="24"/>
              </w:rPr>
              <w:t>Асманкина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8B66DA" w:rsidRDefault="00600CB0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картины мира. Научная и религ.</w:t>
            </w:r>
            <w:r w:rsidR="00E27A13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ртина мира.</w:t>
            </w:r>
          </w:p>
        </w:tc>
        <w:tc>
          <w:tcPr>
            <w:tcW w:w="2517" w:type="dxa"/>
          </w:tcPr>
          <w:p w:rsidR="008B66DA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Окуловская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8B66DA" w:rsidRDefault="00600CB0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религии на нравств. и псих.</w:t>
            </w:r>
            <w:r w:rsidR="00E27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</w:t>
            </w:r>
          </w:p>
        </w:tc>
        <w:tc>
          <w:tcPr>
            <w:tcW w:w="2517" w:type="dxa"/>
          </w:tcPr>
          <w:p w:rsidR="008B66DA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8B66DA" w:rsidRDefault="00600CB0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тело и дух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8B66DA" w:rsidRDefault="000D02DF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и глобальные проблемы современности</w:t>
            </w:r>
          </w:p>
        </w:tc>
        <w:tc>
          <w:tcPr>
            <w:tcW w:w="2517" w:type="dxa"/>
          </w:tcPr>
          <w:p w:rsidR="008B66DA" w:rsidRDefault="0040145B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45B">
              <w:rPr>
                <w:rFonts w:ascii="Times New Roman" w:hAnsi="Times New Roman" w:cs="Times New Roman"/>
                <w:sz w:val="24"/>
                <w:szCs w:val="24"/>
              </w:rPr>
              <w:t>Никишина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8B66DA" w:rsidRDefault="000D02DF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Социология Т.</w:t>
            </w:r>
            <w:r w:rsidR="00E27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Гоббса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Москвин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8B66DA" w:rsidRDefault="000D02DF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Лепёшкина</w:t>
            </w:r>
          </w:p>
        </w:tc>
      </w:tr>
      <w:tr w:rsidR="008B66DA" w:rsidTr="000A5AEB">
        <w:tc>
          <w:tcPr>
            <w:tcW w:w="534" w:type="dxa"/>
          </w:tcPr>
          <w:p w:rsidR="008B66D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8B66DA" w:rsidRDefault="000D02DF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социум. Понятие и осн.</w:t>
            </w:r>
            <w:r w:rsidR="00E27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</w:p>
        </w:tc>
        <w:tc>
          <w:tcPr>
            <w:tcW w:w="2517" w:type="dxa"/>
          </w:tcPr>
          <w:p w:rsidR="008B66D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</w:t>
            </w:r>
          </w:p>
        </w:tc>
      </w:tr>
      <w:tr w:rsidR="0020361A" w:rsidTr="000A5AEB">
        <w:trPr>
          <w:trHeight w:val="278"/>
        </w:trPr>
        <w:tc>
          <w:tcPr>
            <w:tcW w:w="534" w:type="dxa"/>
          </w:tcPr>
          <w:p w:rsidR="0020361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20361A" w:rsidRDefault="0020361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культуры. Типология культур</w:t>
            </w:r>
          </w:p>
        </w:tc>
        <w:tc>
          <w:tcPr>
            <w:tcW w:w="2517" w:type="dxa"/>
          </w:tcPr>
          <w:p w:rsidR="0020361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Маркелова</w:t>
            </w:r>
          </w:p>
        </w:tc>
      </w:tr>
      <w:tr w:rsidR="0020361A" w:rsidTr="000A5AEB">
        <w:trPr>
          <w:trHeight w:val="278"/>
        </w:trPr>
        <w:tc>
          <w:tcPr>
            <w:tcW w:w="534" w:type="dxa"/>
          </w:tcPr>
          <w:p w:rsidR="0020361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20361A" w:rsidRDefault="0020361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трудов Р. Декарта для науки и философии</w:t>
            </w:r>
          </w:p>
        </w:tc>
        <w:tc>
          <w:tcPr>
            <w:tcW w:w="2517" w:type="dxa"/>
          </w:tcPr>
          <w:p w:rsidR="0020361A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Ударцев</w:t>
            </w:r>
          </w:p>
        </w:tc>
      </w:tr>
      <w:tr w:rsidR="0020361A" w:rsidTr="000A5AEB">
        <w:trPr>
          <w:trHeight w:val="278"/>
        </w:trPr>
        <w:tc>
          <w:tcPr>
            <w:tcW w:w="534" w:type="dxa"/>
          </w:tcPr>
          <w:p w:rsidR="0020361A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C4B23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20361A" w:rsidRDefault="0020361A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концепции исторического развития: Концепция многолинейного развития.</w:t>
            </w:r>
          </w:p>
        </w:tc>
        <w:tc>
          <w:tcPr>
            <w:tcW w:w="2517" w:type="dxa"/>
          </w:tcPr>
          <w:p w:rsidR="0020361A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Гайнуллин</w:t>
            </w:r>
          </w:p>
          <w:p w:rsidR="000C5669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Мазурова</w:t>
            </w:r>
          </w:p>
        </w:tc>
      </w:tr>
      <w:tr w:rsidR="000C5669" w:rsidTr="000A5AEB">
        <w:trPr>
          <w:trHeight w:val="278"/>
        </w:trPr>
        <w:tc>
          <w:tcPr>
            <w:tcW w:w="534" w:type="dxa"/>
          </w:tcPr>
          <w:p w:rsidR="000C5669" w:rsidRDefault="00FC4B23" w:rsidP="00FC4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0C5669" w:rsidRDefault="000C5669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наука и философия о проблеме возникновения человека</w:t>
            </w:r>
          </w:p>
        </w:tc>
        <w:tc>
          <w:tcPr>
            <w:tcW w:w="2517" w:type="dxa"/>
          </w:tcPr>
          <w:p w:rsidR="000C5669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Аксенова</w:t>
            </w:r>
          </w:p>
        </w:tc>
      </w:tr>
      <w:tr w:rsidR="000C5669" w:rsidTr="000A5AEB">
        <w:trPr>
          <w:trHeight w:val="278"/>
        </w:trPr>
        <w:tc>
          <w:tcPr>
            <w:tcW w:w="534" w:type="dxa"/>
          </w:tcPr>
          <w:p w:rsidR="000C5669" w:rsidRDefault="00FC4B23" w:rsidP="00FC4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FC4B23" w:rsidRDefault="00FC4B23" w:rsidP="00FC4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0C5669" w:rsidRDefault="000C5669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Основополагающие категории человеческого бытия</w:t>
            </w:r>
          </w:p>
        </w:tc>
        <w:tc>
          <w:tcPr>
            <w:tcW w:w="2517" w:type="dxa"/>
          </w:tcPr>
          <w:p w:rsidR="000C5669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Братчикова</w:t>
            </w:r>
          </w:p>
          <w:p w:rsidR="000C5669" w:rsidRPr="000C5669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Гринченко</w:t>
            </w:r>
          </w:p>
        </w:tc>
      </w:tr>
      <w:tr w:rsidR="000C5669" w:rsidTr="000A5AEB">
        <w:trPr>
          <w:trHeight w:val="278"/>
        </w:trPr>
        <w:tc>
          <w:tcPr>
            <w:tcW w:w="534" w:type="dxa"/>
          </w:tcPr>
          <w:p w:rsidR="000C5669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0C5669" w:rsidRDefault="000C5669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бытие: понятие и структура</w:t>
            </w:r>
          </w:p>
        </w:tc>
        <w:tc>
          <w:tcPr>
            <w:tcW w:w="2517" w:type="dxa"/>
          </w:tcPr>
          <w:p w:rsidR="000C5669" w:rsidRPr="000C5669" w:rsidRDefault="000C5669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669">
              <w:rPr>
                <w:rFonts w:ascii="Times New Roman" w:hAnsi="Times New Roman" w:cs="Times New Roman"/>
                <w:sz w:val="24"/>
                <w:szCs w:val="24"/>
              </w:rPr>
              <w:t>Крохмаль</w:t>
            </w:r>
          </w:p>
        </w:tc>
      </w:tr>
      <w:tr w:rsidR="00FC4B23" w:rsidTr="000A5AEB">
        <w:trPr>
          <w:trHeight w:val="278"/>
        </w:trPr>
        <w:tc>
          <w:tcPr>
            <w:tcW w:w="534" w:type="dxa"/>
          </w:tcPr>
          <w:p w:rsidR="00FC4B23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FC4B23" w:rsidRDefault="00FC4B23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бытия в философии. Материальное и духовное бытие: проблема соотношения</w:t>
            </w:r>
          </w:p>
        </w:tc>
        <w:tc>
          <w:tcPr>
            <w:tcW w:w="2517" w:type="dxa"/>
          </w:tcPr>
          <w:p w:rsidR="00FC4B23" w:rsidRPr="000C5669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Сапаркин</w:t>
            </w:r>
          </w:p>
        </w:tc>
      </w:tr>
      <w:tr w:rsidR="00FC4B23" w:rsidTr="000A5AEB">
        <w:trPr>
          <w:trHeight w:val="278"/>
        </w:trPr>
        <w:tc>
          <w:tcPr>
            <w:tcW w:w="534" w:type="dxa"/>
          </w:tcPr>
          <w:p w:rsidR="00FC4B23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FC4B23" w:rsidRDefault="00FC4B23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Этика И. Канта</w:t>
            </w:r>
          </w:p>
        </w:tc>
        <w:tc>
          <w:tcPr>
            <w:tcW w:w="2517" w:type="dxa"/>
          </w:tcPr>
          <w:p w:rsidR="00FC4B23" w:rsidRPr="00FC4B23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Слободян</w:t>
            </w:r>
          </w:p>
        </w:tc>
      </w:tr>
      <w:tr w:rsidR="00FC4B23" w:rsidTr="000A5AEB">
        <w:trPr>
          <w:trHeight w:val="278"/>
        </w:trPr>
        <w:tc>
          <w:tcPr>
            <w:tcW w:w="534" w:type="dxa"/>
          </w:tcPr>
          <w:p w:rsidR="00FC4B23" w:rsidRDefault="00FC4B23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47275" w:rsidRDefault="00147275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FC4B23" w:rsidRDefault="00FC4B23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Философия пессимизма А. Шопенгауэра</w:t>
            </w:r>
          </w:p>
        </w:tc>
        <w:tc>
          <w:tcPr>
            <w:tcW w:w="2517" w:type="dxa"/>
          </w:tcPr>
          <w:p w:rsidR="00FC4B23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</w:p>
          <w:p w:rsidR="00147275" w:rsidRPr="00FC4B23" w:rsidRDefault="00147275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Агафонова</w:t>
            </w:r>
          </w:p>
        </w:tc>
      </w:tr>
      <w:tr w:rsidR="00FC4B23" w:rsidTr="000A5AEB">
        <w:trPr>
          <w:trHeight w:val="278"/>
        </w:trPr>
        <w:tc>
          <w:tcPr>
            <w:tcW w:w="534" w:type="dxa"/>
          </w:tcPr>
          <w:p w:rsidR="00FC4B23" w:rsidRDefault="00147275" w:rsidP="008B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FC4B23" w:rsidRDefault="00FC4B23" w:rsidP="000D0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Практика: понятие и основные формы. Роль практики в познании</w:t>
            </w:r>
          </w:p>
        </w:tc>
        <w:tc>
          <w:tcPr>
            <w:tcW w:w="2517" w:type="dxa"/>
          </w:tcPr>
          <w:p w:rsidR="00FC4B23" w:rsidRPr="00FC4B23" w:rsidRDefault="00FC4B23" w:rsidP="00203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23">
              <w:rPr>
                <w:rFonts w:ascii="Times New Roman" w:hAnsi="Times New Roman" w:cs="Times New Roman"/>
                <w:sz w:val="24"/>
                <w:szCs w:val="24"/>
              </w:rPr>
              <w:t>Ярец</w:t>
            </w:r>
          </w:p>
        </w:tc>
      </w:tr>
    </w:tbl>
    <w:p w:rsidR="008B66DA" w:rsidRPr="008B66DA" w:rsidRDefault="008B66DA" w:rsidP="008B66DA">
      <w:pPr>
        <w:rPr>
          <w:rFonts w:ascii="Times New Roman" w:hAnsi="Times New Roman" w:cs="Times New Roman"/>
          <w:sz w:val="24"/>
          <w:szCs w:val="24"/>
        </w:rPr>
      </w:pPr>
    </w:p>
    <w:sectPr w:rsidR="008B66DA" w:rsidRPr="008B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F5"/>
    <w:rsid w:val="00032C99"/>
    <w:rsid w:val="000A5AEB"/>
    <w:rsid w:val="000C0EB5"/>
    <w:rsid w:val="000C5669"/>
    <w:rsid w:val="000D02DF"/>
    <w:rsid w:val="00147275"/>
    <w:rsid w:val="001C0F13"/>
    <w:rsid w:val="0020361A"/>
    <w:rsid w:val="00395B5E"/>
    <w:rsid w:val="0040145B"/>
    <w:rsid w:val="00600CB0"/>
    <w:rsid w:val="008B66DA"/>
    <w:rsid w:val="00B73D50"/>
    <w:rsid w:val="00CD788A"/>
    <w:rsid w:val="00E27A13"/>
    <w:rsid w:val="00E9014E"/>
    <w:rsid w:val="00EC4CF5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1E88"/>
  <w15:docId w15:val="{D4BB620E-9B28-483B-8827-FA04627D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i</dc:creator>
  <cp:keywords/>
  <dc:description/>
  <cp:lastModifiedBy>Пользователь Windows</cp:lastModifiedBy>
  <cp:revision>7</cp:revision>
  <dcterms:created xsi:type="dcterms:W3CDTF">2021-10-12T11:14:00Z</dcterms:created>
  <dcterms:modified xsi:type="dcterms:W3CDTF">2022-10-12T08:52:00Z</dcterms:modified>
</cp:coreProperties>
</file>