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58" w:rsidRPr="00B75158" w:rsidRDefault="00B75158" w:rsidP="00B75158">
      <w:pPr>
        <w:pStyle w:val="1"/>
        <w:spacing w:after="28"/>
        <w:ind w:left="370" w:right="498"/>
        <w:rPr>
          <w:szCs w:val="28"/>
        </w:rPr>
      </w:pPr>
      <w:r w:rsidRPr="00B75158">
        <w:rPr>
          <w:szCs w:val="28"/>
        </w:rPr>
        <w:t>Аннотация образовательной программы СПО ППКРС по профессии</w:t>
      </w:r>
      <w:r>
        <w:rPr>
          <w:szCs w:val="28"/>
        </w:rPr>
        <w:t xml:space="preserve"> </w:t>
      </w:r>
      <w:r w:rsidRPr="00B75158">
        <w:rPr>
          <w:szCs w:val="28"/>
        </w:rPr>
        <w:t>38.01.03 Контролёр банка</w:t>
      </w:r>
      <w:r w:rsidRPr="00B75158">
        <w:rPr>
          <w:b w:val="0"/>
          <w:szCs w:val="28"/>
        </w:rPr>
        <w:t xml:space="preserve"> </w:t>
      </w:r>
    </w:p>
    <w:p w:rsidR="00B75158" w:rsidRPr="00B75158" w:rsidRDefault="00B75158" w:rsidP="00B75158">
      <w:pPr>
        <w:spacing w:after="326" w:line="270" w:lineRule="auto"/>
        <w:ind w:right="0"/>
        <w:jc w:val="center"/>
        <w:rPr>
          <w:szCs w:val="28"/>
        </w:rPr>
      </w:pPr>
      <w:r w:rsidRPr="00B75158">
        <w:rPr>
          <w:b/>
          <w:szCs w:val="28"/>
        </w:rPr>
        <w:t>Общие положения</w:t>
      </w:r>
    </w:p>
    <w:p w:rsidR="00B75158" w:rsidRPr="00B75158" w:rsidRDefault="00B75158" w:rsidP="00B75158">
      <w:pPr>
        <w:spacing w:after="0"/>
        <w:ind w:left="77" w:right="24" w:firstLine="631"/>
        <w:rPr>
          <w:szCs w:val="28"/>
        </w:rPr>
      </w:pPr>
      <w:r w:rsidRPr="00B75158">
        <w:rPr>
          <w:szCs w:val="28"/>
        </w:rPr>
        <w:t xml:space="preserve">Программа подготовки квалифицированных рабочих, служащих составлена на основе федерального государственного образовательного стандарта </w:t>
      </w:r>
      <w:r w:rsidR="008559DB" w:rsidRPr="00B75158">
        <w:rPr>
          <w:szCs w:val="28"/>
        </w:rPr>
        <w:t>по профессии среднего</w:t>
      </w:r>
      <w:r w:rsidRPr="00B75158">
        <w:rPr>
          <w:szCs w:val="28"/>
        </w:rPr>
        <w:t xml:space="preserve">   профессионального образования 38.01.03 Контролёр банка</w:t>
      </w:r>
      <w:r w:rsidRPr="00B75158">
        <w:rPr>
          <w:b/>
          <w:i/>
          <w:szCs w:val="28"/>
        </w:rPr>
        <w:t xml:space="preserve">, </w:t>
      </w:r>
      <w:r w:rsidRPr="00B75158">
        <w:rPr>
          <w:szCs w:val="28"/>
        </w:rPr>
        <w:t xml:space="preserve">утверждённого приказом </w:t>
      </w:r>
      <w:proofErr w:type="spellStart"/>
      <w:r w:rsidRPr="00B75158">
        <w:rPr>
          <w:szCs w:val="28"/>
        </w:rPr>
        <w:t>Минобрнауки</w:t>
      </w:r>
      <w:proofErr w:type="spellEnd"/>
      <w:r w:rsidRPr="00B75158">
        <w:rPr>
          <w:szCs w:val="28"/>
        </w:rPr>
        <w:t xml:space="preserve"> РФ о</w:t>
      </w:r>
      <w:r>
        <w:rPr>
          <w:szCs w:val="28"/>
        </w:rPr>
        <w:t xml:space="preserve">т 02 августа </w:t>
      </w:r>
      <w:proofErr w:type="gramStart"/>
      <w:r>
        <w:rPr>
          <w:szCs w:val="28"/>
        </w:rPr>
        <w:t>2013  №</w:t>
      </w:r>
      <w:proofErr w:type="gramEnd"/>
      <w:r>
        <w:rPr>
          <w:szCs w:val="28"/>
        </w:rPr>
        <w:t xml:space="preserve"> 693.</w:t>
      </w:r>
    </w:p>
    <w:p w:rsidR="00B75158" w:rsidRPr="00B75158" w:rsidRDefault="00B75158" w:rsidP="00B75158">
      <w:pPr>
        <w:spacing w:after="0" w:line="240" w:lineRule="auto"/>
        <w:rPr>
          <w:szCs w:val="28"/>
        </w:rPr>
      </w:pPr>
      <w:r w:rsidRPr="00B75158">
        <w:rPr>
          <w:szCs w:val="28"/>
        </w:rPr>
        <w:t xml:space="preserve">Аннотации разработаны в соответствии с учебным планом колледжа. </w:t>
      </w:r>
    </w:p>
    <w:p w:rsidR="00B75158" w:rsidRPr="00B75158" w:rsidRDefault="00B75158" w:rsidP="00B75158">
      <w:pPr>
        <w:spacing w:after="10"/>
        <w:ind w:left="180" w:right="0" w:firstLine="0"/>
        <w:rPr>
          <w:szCs w:val="28"/>
        </w:rPr>
      </w:pPr>
    </w:p>
    <w:p w:rsidR="00B75158" w:rsidRPr="00CC1304" w:rsidRDefault="00B75158" w:rsidP="00B75158">
      <w:pPr>
        <w:spacing w:after="0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B75158" w:rsidRPr="00DF56B9" w:rsidTr="0035099D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F56B9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B75158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B75158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деловой культуры</w:t>
            </w:r>
          </w:p>
        </w:tc>
      </w:tr>
      <w:tr w:rsidR="00B75158" w:rsidRPr="00DF56B9" w:rsidTr="00925A10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Default="00B75158" w:rsidP="008559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делопроизводства</w:t>
            </w:r>
          </w:p>
        </w:tc>
      </w:tr>
      <w:tr w:rsidR="00B75158" w:rsidRPr="00DF56B9" w:rsidTr="00925A10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Default="00B75158" w:rsidP="008559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</w:t>
            </w:r>
            <w:r>
              <w:rPr>
                <w:sz w:val="20"/>
                <w:szCs w:val="20"/>
              </w:rPr>
              <w:t xml:space="preserve"> обращение и кредит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правового регулирования деятельности банков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бухгалтерского учета в банках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Информатизация и автоматизация </w:t>
            </w:r>
            <w:r>
              <w:rPr>
                <w:sz w:val="20"/>
                <w:szCs w:val="20"/>
              </w:rPr>
              <w:t>бухгалтерских</w:t>
            </w:r>
            <w:r>
              <w:rPr>
                <w:sz w:val="20"/>
                <w:szCs w:val="20"/>
              </w:rPr>
              <w:t xml:space="preserve"> операций </w:t>
            </w:r>
          </w:p>
        </w:tc>
      </w:tr>
      <w:tr w:rsidR="00B75158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ОП.-08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8" w:rsidRPr="008559DB" w:rsidRDefault="00B75158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коммерческих банков</w:t>
            </w:r>
          </w:p>
        </w:tc>
      </w:tr>
      <w:tr w:rsidR="00B75158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35099D">
            <w:pPr>
              <w:suppressAutoHyphens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B75158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DF56B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8559DB" w:rsidP="008559DB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Ведение кассовых операций</w:t>
            </w:r>
          </w:p>
        </w:tc>
      </w:tr>
      <w:tr w:rsidR="00B75158" w:rsidRPr="007A387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7A3879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t>МДК.01.01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8559DB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кассовой работы в банке</w:t>
            </w:r>
          </w:p>
        </w:tc>
      </w:tr>
      <w:tr w:rsidR="00B75158" w:rsidRPr="007A387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7A3879" w:rsidRDefault="008559DB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МДК.01.02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8559DB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наличной иностранной валютой</w:t>
            </w:r>
          </w:p>
        </w:tc>
      </w:tr>
      <w:tr w:rsidR="00B75158" w:rsidRPr="007A387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7A3879" w:rsidRDefault="008559DB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8559DB" w:rsidP="008559DB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Ведение операций по банковским вкладам (депозитам)</w:t>
            </w:r>
          </w:p>
        </w:tc>
      </w:tr>
      <w:tr w:rsidR="00B75158" w:rsidRPr="007A387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7A3879" w:rsidRDefault="008559DB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МДК.02</w:t>
            </w:r>
            <w:r w:rsidR="00B75158" w:rsidRPr="007A3879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8559DB" w:rsidP="008559D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</w:tr>
      <w:tr w:rsidR="00B75158" w:rsidRPr="008559DB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B75158" w:rsidP="008559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8559DB">
              <w:rPr>
                <w:bCs/>
                <w:sz w:val="20"/>
                <w:szCs w:val="20"/>
              </w:rPr>
              <w:t>ФК.00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8" w:rsidRPr="008559DB" w:rsidRDefault="00B75158" w:rsidP="008559D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59DB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EC2949" w:rsidRDefault="00EC2949" w:rsidP="00EC2949">
      <w:pPr>
        <w:spacing w:line="271" w:lineRule="auto"/>
        <w:ind w:left="1512" w:right="20"/>
        <w:jc w:val="left"/>
        <w:rPr>
          <w:b/>
          <w:sz w:val="24"/>
          <w:szCs w:val="24"/>
        </w:rPr>
      </w:pPr>
    </w:p>
    <w:p w:rsidR="00EC2949" w:rsidRPr="00EC2949" w:rsidRDefault="00EC2949" w:rsidP="00EC2949">
      <w:pPr>
        <w:spacing w:line="271" w:lineRule="auto"/>
        <w:ind w:left="1512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t xml:space="preserve">АННОТАЦИЯ РАБОЧЕЙ ПРОГРАММЫ УЧЕБНОЙ ДИСЦИПЛИНЫ  </w:t>
      </w:r>
    </w:p>
    <w:p w:rsidR="00EC2949" w:rsidRPr="00EC2949" w:rsidRDefault="00EC2949" w:rsidP="00EC2949">
      <w:pPr>
        <w:pStyle w:val="3"/>
        <w:ind w:left="68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ОП.01 </w:t>
      </w:r>
      <w:r w:rsidRPr="00EC2949">
        <w:rPr>
          <w:rFonts w:ascii="Times New Roman" w:hAnsi="Times New Roman" w:cs="Times New Roman"/>
          <w:b/>
          <w:color w:val="auto"/>
        </w:rPr>
        <w:t>ОСНОВЫ ДЕЛОВОЙ КУЛЬТУРЫ</w:t>
      </w:r>
    </w:p>
    <w:p w:rsidR="00EC2949" w:rsidRDefault="00EC2949" w:rsidP="00EC2949">
      <w:pPr>
        <w:spacing w:after="0" w:line="259" w:lineRule="auto"/>
        <w:ind w:left="706" w:firstLine="0"/>
        <w:jc w:val="left"/>
      </w:pPr>
      <w: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«Основы деловой культуры»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1"/>
        </w:numPr>
        <w:spacing w:after="30" w:line="270" w:lineRule="auto"/>
        <w:ind w:right="19" w:hanging="286"/>
      </w:pPr>
      <w:r>
        <w:t xml:space="preserve">осуществлять профессиональное общение с соблюдением норм </w:t>
      </w:r>
      <w:proofErr w:type="gramStart"/>
      <w:r>
        <w:t>и  правил</w:t>
      </w:r>
      <w:proofErr w:type="gramEnd"/>
      <w:r>
        <w:t xml:space="preserve"> делового этикета; </w:t>
      </w:r>
    </w:p>
    <w:p w:rsidR="00EC2949" w:rsidRDefault="00EC2949" w:rsidP="00EC2949">
      <w:pPr>
        <w:numPr>
          <w:ilvl w:val="0"/>
          <w:numId w:val="1"/>
        </w:numPr>
        <w:spacing w:after="31" w:line="270" w:lineRule="auto"/>
        <w:ind w:right="19" w:hanging="286"/>
      </w:pPr>
      <w:r>
        <w:t xml:space="preserve">применять техники и приемы эффективного общения в профессиональной деятельности;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lastRenderedPageBreak/>
        <w:t xml:space="preserve">поддерживать деловую репутацию;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создавать и соблюдать имидж делового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деловое общение подчиненных. </w:t>
      </w:r>
    </w:p>
    <w:p w:rsidR="00EC2949" w:rsidRDefault="00EC2949" w:rsidP="00EC2949">
      <w:pPr>
        <w:ind w:left="0" w:right="19" w:firstLine="721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правила делового общения;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этические нормы взаимоотношений с коллегами, партнёрами;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формы общения, способы аргументации в производственных </w:t>
      </w:r>
    </w:p>
    <w:p w:rsidR="00EC2949" w:rsidRDefault="00EC2949" w:rsidP="00EC2949">
      <w:pPr>
        <w:ind w:left="701" w:right="19"/>
      </w:pPr>
      <w:r>
        <w:t xml:space="preserve">ситуациях; </w:t>
      </w:r>
    </w:p>
    <w:p w:rsidR="00EC2949" w:rsidRP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источники, причины, виды разрешения конфликтов; </w:t>
      </w:r>
    </w:p>
    <w:p w:rsidR="00EC2949" w:rsidRDefault="00EC2949" w:rsidP="00EC2949">
      <w:pPr>
        <w:numPr>
          <w:ilvl w:val="0"/>
          <w:numId w:val="1"/>
        </w:numPr>
        <w:spacing w:after="5" w:line="270" w:lineRule="auto"/>
        <w:ind w:right="19" w:hanging="286"/>
      </w:pPr>
      <w:r>
        <w:t xml:space="preserve">составляющие внешнего облика делового человека. </w:t>
      </w:r>
    </w:p>
    <w:p w:rsidR="00EC2949" w:rsidRDefault="00EC2949" w:rsidP="00EC2949">
      <w:pPr>
        <w:spacing w:after="184" w:line="259" w:lineRule="auto"/>
        <w:ind w:left="0" w:firstLine="0"/>
        <w:jc w:val="left"/>
      </w:pPr>
    </w:p>
    <w:p w:rsidR="00EC2949" w:rsidRPr="00EC2949" w:rsidRDefault="00EC2949" w:rsidP="00EC2949">
      <w:pPr>
        <w:spacing w:line="271" w:lineRule="auto"/>
        <w:ind w:left="1512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t xml:space="preserve">АННОТАЦИЯ РАБОЧЕЙ ПРОГРАММЫ УЧЕБНОЙ ДИСЦИПЛИНЫ  </w:t>
      </w:r>
    </w:p>
    <w:p w:rsidR="00EC2949" w:rsidRPr="00EC2949" w:rsidRDefault="00EC2949" w:rsidP="00EC2949">
      <w:pPr>
        <w:spacing w:line="271" w:lineRule="auto"/>
        <w:ind w:left="1512" w:right="20"/>
        <w:jc w:val="center"/>
        <w:rPr>
          <w:sz w:val="24"/>
          <w:szCs w:val="24"/>
        </w:rPr>
      </w:pPr>
      <w:r w:rsidRPr="00EC2949">
        <w:rPr>
          <w:b/>
          <w:color w:val="auto"/>
          <w:sz w:val="24"/>
          <w:szCs w:val="24"/>
        </w:rPr>
        <w:t>ОП.02 ОСНОВЫ ДЕЛОПРОИЗВОДСТВА</w:t>
      </w:r>
    </w:p>
    <w:p w:rsidR="00EC2949" w:rsidRDefault="00EC2949" w:rsidP="00EC2949">
      <w:pPr>
        <w:spacing w:after="0" w:line="259" w:lineRule="auto"/>
        <w:ind w:left="706" w:firstLine="0"/>
        <w:jc w:val="left"/>
      </w:pPr>
      <w: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«Основы делопроизводства»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spacing w:after="33"/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оформлять документацию в соответствии с нормативной базой, в </w:t>
      </w:r>
    </w:p>
    <w:p w:rsidR="00EC2949" w:rsidRDefault="00EC2949" w:rsidP="00EC2949">
      <w:pPr>
        <w:ind w:left="1152" w:right="19"/>
      </w:pPr>
      <w:proofErr w:type="spellStart"/>
      <w:r>
        <w:t>т.ч</w:t>
      </w:r>
      <w:proofErr w:type="spellEnd"/>
      <w:r>
        <w:t xml:space="preserve">. используя информационные технологии; </w:t>
      </w:r>
    </w:p>
    <w:p w:rsidR="00EC2949" w:rsidRDefault="00EC2949" w:rsidP="00EC2949">
      <w:pPr>
        <w:tabs>
          <w:tab w:val="center" w:pos="1739"/>
          <w:tab w:val="center" w:pos="3647"/>
          <w:tab w:val="center" w:pos="6211"/>
          <w:tab w:val="right" w:pos="9391"/>
        </w:tabs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осваивать </w:t>
      </w:r>
      <w:r>
        <w:tab/>
        <w:t xml:space="preserve">технологии </w:t>
      </w:r>
      <w:r>
        <w:tab/>
        <w:t xml:space="preserve">автоматизированной </w:t>
      </w:r>
      <w:r>
        <w:tab/>
        <w:t xml:space="preserve">обработки </w:t>
      </w:r>
    </w:p>
    <w:p w:rsidR="00EC2949" w:rsidRDefault="00EC2949" w:rsidP="00EC2949">
      <w:pPr>
        <w:spacing w:after="34"/>
        <w:ind w:left="1152" w:right="19"/>
      </w:pPr>
      <w:r>
        <w:t xml:space="preserve">документации;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использовать унифицированные формы документов;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осуществлять хранение и поиск документов;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использовать телекоммуникационные технологии в электронном документообороте.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оформлять документацию в соответствии с нормативной базой, в </w:t>
      </w:r>
    </w:p>
    <w:p w:rsidR="00EC2949" w:rsidRDefault="00EC2949" w:rsidP="00EC2949">
      <w:pPr>
        <w:spacing w:after="34"/>
        <w:ind w:left="1152" w:right="19"/>
      </w:pPr>
      <w:proofErr w:type="spellStart"/>
      <w:r>
        <w:t>т.ч</w:t>
      </w:r>
      <w:proofErr w:type="spellEnd"/>
      <w:r>
        <w:t xml:space="preserve">. используя информационные технологии;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осваивать </w:t>
      </w:r>
      <w:r>
        <w:tab/>
        <w:t xml:space="preserve">технологии </w:t>
      </w:r>
      <w:r>
        <w:tab/>
        <w:t xml:space="preserve">автоматизированной </w:t>
      </w:r>
      <w:r>
        <w:tab/>
        <w:t xml:space="preserve">обработки документации;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использовать унифицированные формы документов;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lastRenderedPageBreak/>
        <w:t xml:space="preserve">осуществлять хранение и поиск документов;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использовать телекоммуникационные технологии в электронном документообороте.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понятие, цели, задачи и принципы делопроизводства;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основные понятия документационного обеспечения управления;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системы документационного обеспечения управления;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классификацию документов;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требования к составлению и оформлению документов; 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организацию документооборота; </w:t>
      </w:r>
    </w:p>
    <w:p w:rsidR="00EC2949" w:rsidRDefault="00EC2949" w:rsidP="00EC2949">
      <w:pPr>
        <w:numPr>
          <w:ilvl w:val="0"/>
          <w:numId w:val="2"/>
        </w:numPr>
        <w:spacing w:after="5" w:line="270" w:lineRule="auto"/>
        <w:ind w:right="19" w:hanging="436"/>
      </w:pPr>
      <w:r>
        <w:t xml:space="preserve">прием, обработку, регистрацию, контроль, хранение документов, номенклатуру дел. </w:t>
      </w:r>
    </w:p>
    <w:p w:rsidR="00EC2949" w:rsidRDefault="00EC2949" w:rsidP="00EC2949">
      <w:pPr>
        <w:spacing w:line="271" w:lineRule="auto"/>
        <w:ind w:left="1512" w:right="20"/>
        <w:jc w:val="left"/>
        <w:rPr>
          <w:b/>
        </w:rPr>
      </w:pPr>
    </w:p>
    <w:p w:rsidR="00EC2949" w:rsidRPr="00EC2949" w:rsidRDefault="00EC2949" w:rsidP="00EC2949">
      <w:pPr>
        <w:spacing w:line="271" w:lineRule="auto"/>
        <w:ind w:left="1512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t xml:space="preserve">АННОТАЦИЯ РАБОЧЕЙ ПРОГРАММЫ УЧЕБНОЙ ДИСЦИПЛИНЫ  </w:t>
      </w:r>
    </w:p>
    <w:p w:rsidR="00EC2949" w:rsidRPr="00EC2949" w:rsidRDefault="00EC2949" w:rsidP="00EC2949">
      <w:pPr>
        <w:spacing w:line="271" w:lineRule="auto"/>
        <w:ind w:right="20"/>
        <w:jc w:val="center"/>
        <w:rPr>
          <w:sz w:val="24"/>
          <w:szCs w:val="24"/>
        </w:rPr>
      </w:pPr>
      <w:r w:rsidRPr="00EC2949">
        <w:rPr>
          <w:b/>
          <w:sz w:val="24"/>
          <w:szCs w:val="24"/>
        </w:rPr>
        <w:t>ОП.03 ФИНАНСЫ, ДЕНЕЖНОЕ ОБРАЩЕНИЕ И КРЕДИТ</w:t>
      </w:r>
    </w:p>
    <w:p w:rsidR="00EC2949" w:rsidRDefault="00EC2949" w:rsidP="00EC2949">
      <w:pPr>
        <w:spacing w:after="17" w:line="259" w:lineRule="auto"/>
        <w:ind w:left="706" w:firstLine="0"/>
        <w:jc w:val="left"/>
      </w:pPr>
      <w:r>
        <w:t xml:space="preserve"> </w:t>
      </w:r>
    </w:p>
    <w:p w:rsidR="00EC2949" w:rsidRDefault="00EC2949" w:rsidP="00EC2949">
      <w:pPr>
        <w:spacing w:line="271" w:lineRule="auto"/>
        <w:ind w:left="716" w:right="20"/>
        <w:jc w:val="left"/>
      </w:pPr>
      <w:r>
        <w:rPr>
          <w:b/>
        </w:rPr>
        <w:t xml:space="preserve">Цель дисциплины: </w:t>
      </w:r>
    </w:p>
    <w:p w:rsidR="00EC2949" w:rsidRDefault="00EC2949" w:rsidP="00EC2949">
      <w:pPr>
        <w:ind w:left="701" w:right="19"/>
      </w:pPr>
      <w:r>
        <w:t xml:space="preserve">Овладение современными знаниями теории и практики финансов.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«Финансы, денежное обращение и кредит»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оперировать кредитно-финансовыми понятиями и </w:t>
      </w:r>
      <w:proofErr w:type="gramStart"/>
      <w:r>
        <w:t>категориями,  ориентироваться</w:t>
      </w:r>
      <w:proofErr w:type="gramEnd"/>
      <w:r>
        <w:t xml:space="preserve"> в схемах построения и взаимодействия различных сегментов финансового рынка;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проводить анализ показателей, связанных с денежным обращением; </w:t>
      </w:r>
    </w:p>
    <w:p w:rsidR="00EC2949" w:rsidRDefault="00EC2949" w:rsidP="00EC2949">
      <w:pPr>
        <w:numPr>
          <w:ilvl w:val="0"/>
          <w:numId w:val="3"/>
        </w:numPr>
        <w:spacing w:after="180" w:line="270" w:lineRule="auto"/>
        <w:ind w:right="19" w:hanging="286"/>
      </w:pPr>
      <w:r>
        <w:t xml:space="preserve">проводить анализ структуры государственного бюджета, источников             финансирования дефицита бюджета;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составлять сравнительную характеристику различных ценных бумаг по степени доходности и риска. </w:t>
      </w:r>
    </w:p>
    <w:p w:rsidR="00EC2949" w:rsidRDefault="00EC2949" w:rsidP="00EC2949">
      <w:pPr>
        <w:ind w:left="10" w:right="19"/>
      </w:pPr>
      <w:r>
        <w:rPr>
          <w:b/>
        </w:rPr>
        <w:t xml:space="preserve">         </w:t>
      </w: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сущность финансов, их функции и роль в экономике;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принципы финансовой политики и финансового контроля; </w:t>
      </w:r>
    </w:p>
    <w:p w:rsidR="00EC2949" w:rsidRDefault="00EC2949" w:rsidP="00EC2949">
      <w:pPr>
        <w:numPr>
          <w:ilvl w:val="0"/>
          <w:numId w:val="3"/>
        </w:numPr>
        <w:spacing w:after="34" w:line="270" w:lineRule="auto"/>
        <w:ind w:right="19" w:hanging="286"/>
      </w:pPr>
      <w:r>
        <w:lastRenderedPageBreak/>
        <w:t xml:space="preserve">законы денежного обращения, сущность, виды и функции денег;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основные типы и элементы денежных систем, виды денежных реформ;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структуру кредитной и банковской системы, функции банков и классификацию банковских операций;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цели, типы и инструменты денежно-кредитной политики;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структуру финансовой системы, принципы функционирования бюджетной системы;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виды и классификации ценных бумаг;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кредит и кредитную систему в условиях рыночной экономики; </w:t>
      </w:r>
    </w:p>
    <w:p w:rsidR="00EC2949" w:rsidRDefault="00EC2949" w:rsidP="00EC2949">
      <w:pPr>
        <w:numPr>
          <w:ilvl w:val="0"/>
          <w:numId w:val="3"/>
        </w:numPr>
        <w:spacing w:after="5" w:line="270" w:lineRule="auto"/>
        <w:ind w:right="19" w:hanging="286"/>
      </w:pPr>
      <w:r>
        <w:t xml:space="preserve">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EC2949" w:rsidRDefault="00EC2949" w:rsidP="00EC2949">
      <w:pPr>
        <w:spacing w:after="183" w:line="259" w:lineRule="auto"/>
        <w:ind w:left="0" w:firstLine="0"/>
        <w:jc w:val="left"/>
      </w:pPr>
    </w:p>
    <w:p w:rsidR="00EC2949" w:rsidRPr="00EC2949" w:rsidRDefault="00EC2949" w:rsidP="00EC2949">
      <w:pPr>
        <w:spacing w:line="271" w:lineRule="auto"/>
        <w:ind w:right="20"/>
        <w:jc w:val="center"/>
        <w:rPr>
          <w:sz w:val="24"/>
          <w:szCs w:val="24"/>
        </w:rPr>
      </w:pPr>
      <w:r w:rsidRPr="00EC2949">
        <w:rPr>
          <w:b/>
          <w:sz w:val="24"/>
          <w:szCs w:val="24"/>
        </w:rPr>
        <w:t>АННОТАЦИЯ РАБОЧЕЙ ПРОГРАММЫ УЧЕБНОЙ ДИСЦИПЛИНЫ</w:t>
      </w:r>
    </w:p>
    <w:p w:rsidR="00EC2949" w:rsidRPr="00EC2949" w:rsidRDefault="00EC2949" w:rsidP="00EC2949">
      <w:pPr>
        <w:spacing w:line="271" w:lineRule="auto"/>
        <w:ind w:right="20"/>
        <w:jc w:val="center"/>
        <w:rPr>
          <w:sz w:val="24"/>
          <w:szCs w:val="24"/>
        </w:rPr>
      </w:pPr>
      <w:r w:rsidRPr="00EC2949">
        <w:rPr>
          <w:b/>
          <w:sz w:val="24"/>
          <w:szCs w:val="24"/>
        </w:rPr>
        <w:t>ОП.04 ОСНОВЫ ПРАВОВОГО РЕГУЛИРОВАНИЯ ДЕЯТЕЛЬНОСТИ БАНКОВ</w:t>
      </w:r>
    </w:p>
    <w:p w:rsidR="00EC2949" w:rsidRDefault="00EC2949" w:rsidP="00EC2949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«Основы правового регулирования деятельность банков»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spacing w:after="0" w:line="253" w:lineRule="auto"/>
        <w:ind w:left="691" w:right="858" w:firstLine="286"/>
        <w:jc w:val="left"/>
      </w:pPr>
      <w:r>
        <w:t xml:space="preserve">оперировать юридическими понятиями и </w:t>
      </w:r>
      <w:proofErr w:type="gramStart"/>
      <w:r>
        <w:t xml:space="preserve">категориями; </w:t>
      </w:r>
      <w:r>
        <w:rPr>
          <w:rFonts w:ascii="Arial" w:eastAsia="Arial" w:hAnsi="Arial" w:cs="Arial"/>
        </w:rPr>
        <w:t xml:space="preserve"> </w:t>
      </w:r>
      <w:r>
        <w:t>анализировать</w:t>
      </w:r>
      <w:proofErr w:type="gramEnd"/>
      <w:r>
        <w:t xml:space="preserve"> и предлагать пути решения правовых проблем; </w:t>
      </w:r>
      <w:r>
        <w:rPr>
          <w:rFonts w:ascii="Arial" w:eastAsia="Arial" w:hAnsi="Arial" w:cs="Arial"/>
        </w:rPr>
        <w:t xml:space="preserve"> </w:t>
      </w:r>
      <w:r>
        <w:t xml:space="preserve">составлять отдельные виды хозяйственных договоров.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учебной дисциплины обучающийся должен </w:t>
      </w:r>
      <w:r>
        <w:rPr>
          <w:b/>
        </w:rPr>
        <w:t>знать:</w:t>
      </w:r>
      <w:r>
        <w:t xml:space="preserve"> </w:t>
      </w:r>
    </w:p>
    <w:p w:rsidR="00EC2949" w:rsidRDefault="00EC2949" w:rsidP="00EC2949">
      <w:pPr>
        <w:numPr>
          <w:ilvl w:val="0"/>
          <w:numId w:val="4"/>
        </w:numPr>
        <w:spacing w:after="35" w:line="270" w:lineRule="auto"/>
        <w:ind w:right="19" w:hanging="301"/>
      </w:pPr>
      <w:r>
        <w:t xml:space="preserve">законодательные и нормативные акты, регулирующие правовое положение учреждений, банковской системы Российской Федерации, совершение основных видов банковских операций и сделок; </w:t>
      </w:r>
    </w:p>
    <w:p w:rsidR="00EC2949" w:rsidRDefault="00EC2949" w:rsidP="00EC2949">
      <w:pPr>
        <w:numPr>
          <w:ilvl w:val="0"/>
          <w:numId w:val="4"/>
        </w:numPr>
        <w:spacing w:after="5" w:line="270" w:lineRule="auto"/>
        <w:ind w:right="19" w:hanging="301"/>
      </w:pPr>
      <w:r>
        <w:t xml:space="preserve">законодательные акты и другие нормативные документы, регулирующие взаимоотношения в процессе хозяйственной </w:t>
      </w:r>
    </w:p>
    <w:p w:rsidR="00EC2949" w:rsidRDefault="00EC2949" w:rsidP="00EC2949">
      <w:pPr>
        <w:ind w:left="1002" w:right="19"/>
      </w:pPr>
      <w:r>
        <w:t xml:space="preserve">деятельности; </w:t>
      </w:r>
    </w:p>
    <w:p w:rsidR="00EC2949" w:rsidRDefault="00EC2949" w:rsidP="00EC2949">
      <w:pPr>
        <w:numPr>
          <w:ilvl w:val="0"/>
          <w:numId w:val="4"/>
        </w:numPr>
        <w:spacing w:after="5" w:line="270" w:lineRule="auto"/>
        <w:ind w:right="19" w:hanging="301"/>
      </w:pPr>
      <w:r>
        <w:t xml:space="preserve">права и обязанности работников в сфере трудовой деятельности. </w:t>
      </w:r>
    </w:p>
    <w:p w:rsidR="00EC2949" w:rsidRDefault="00EC2949" w:rsidP="00EC2949">
      <w:pPr>
        <w:spacing w:after="184" w:line="259" w:lineRule="auto"/>
        <w:ind w:left="0" w:firstLine="0"/>
        <w:jc w:val="left"/>
      </w:pPr>
    </w:p>
    <w:p w:rsidR="00EC2949" w:rsidRDefault="00EC294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EC2949" w:rsidRPr="00EC2949" w:rsidRDefault="00EC2949" w:rsidP="00EC2949">
      <w:pPr>
        <w:spacing w:line="271" w:lineRule="auto"/>
        <w:ind w:left="1512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lastRenderedPageBreak/>
        <w:t xml:space="preserve">АННОТАЦИЯ РАБОЧЕЙ ПРОГРАММЫ УЧЕБНОЙ ДИСЦИПЛИНЫ  </w:t>
      </w:r>
    </w:p>
    <w:p w:rsidR="00EC2949" w:rsidRPr="00EC2949" w:rsidRDefault="00EC2949" w:rsidP="00EC2949">
      <w:pPr>
        <w:spacing w:line="271" w:lineRule="auto"/>
        <w:ind w:left="2458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t xml:space="preserve">ОП.05 ОСНОВЫ БУХГАЛТЕРСКОГО УЧЁТА В БАНКАХ </w:t>
      </w:r>
    </w:p>
    <w:p w:rsidR="00EC2949" w:rsidRDefault="00EC2949" w:rsidP="00EC2949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«Основы бухгалтерского учёта в банках»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5"/>
        </w:numPr>
        <w:spacing w:after="29" w:line="270" w:lineRule="auto"/>
        <w:ind w:right="19" w:hanging="436"/>
      </w:pPr>
      <w:r>
        <w:t xml:space="preserve">ориентироваться в плане счетов, группировать счета баланса по активу и пассиву;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присваивать номера лицевым счетам; </w:t>
      </w:r>
    </w:p>
    <w:p w:rsidR="00EC2949" w:rsidRDefault="00EC2949" w:rsidP="00EC2949">
      <w:pPr>
        <w:numPr>
          <w:ilvl w:val="0"/>
          <w:numId w:val="5"/>
        </w:numPr>
        <w:spacing w:after="31" w:line="270" w:lineRule="auto"/>
        <w:ind w:right="19" w:hanging="436"/>
      </w:pPr>
      <w:r>
        <w:t xml:space="preserve">составлять документы аналитического учёта и анализировать содержание документов синтетического учёта;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составлять бухгалтерские проводки по отражению в учёте кассовых и депозитных операций. </w:t>
      </w:r>
    </w:p>
    <w:p w:rsidR="00EC2949" w:rsidRDefault="00EC2949" w:rsidP="00EC2949">
      <w:pPr>
        <w:spacing w:after="31"/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метод бухгалтерского учёта и его элементы;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строение и классификацию бухгалтерских счетов; </w:t>
      </w:r>
    </w:p>
    <w:p w:rsidR="00EC2949" w:rsidRDefault="00EC2949" w:rsidP="00EC2949">
      <w:pPr>
        <w:numPr>
          <w:ilvl w:val="0"/>
          <w:numId w:val="5"/>
        </w:numPr>
        <w:spacing w:after="33" w:line="270" w:lineRule="auto"/>
        <w:ind w:right="19" w:hanging="436"/>
      </w:pPr>
      <w:r>
        <w:t xml:space="preserve">задачи и требования к ведению бухгалтерского учёта в кредитных организациях;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основы организации и ведения бухгалтерского учёта в кредитных организациях, документы синтетического и аналитического учёта;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принципы построения, структуру и содержание разделов плана счетов бухгалтерского учёта кредитных организаций, порядок нумерации лицевых счетов; </w:t>
      </w:r>
    </w:p>
    <w:p w:rsidR="00EC2949" w:rsidRDefault="00EC2949" w:rsidP="00EC2949">
      <w:pPr>
        <w:numPr>
          <w:ilvl w:val="0"/>
          <w:numId w:val="5"/>
        </w:numPr>
        <w:spacing w:after="5" w:line="270" w:lineRule="auto"/>
        <w:ind w:right="19" w:hanging="436"/>
      </w:pPr>
      <w:r>
        <w:t xml:space="preserve">основные принципы организации документооборота, виды банковских документов, требования к их оформлению и хранению.  </w:t>
      </w:r>
    </w:p>
    <w:p w:rsidR="00EC2949" w:rsidRDefault="00EC2949" w:rsidP="00EC2949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BF56B4" w:rsidRDefault="00BF56B4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EC2949" w:rsidRDefault="00EC2949" w:rsidP="00EC2949">
      <w:pPr>
        <w:spacing w:line="271" w:lineRule="auto"/>
        <w:ind w:left="1512" w:right="20"/>
        <w:jc w:val="left"/>
        <w:rPr>
          <w:b/>
          <w:sz w:val="24"/>
          <w:szCs w:val="24"/>
        </w:rPr>
      </w:pPr>
    </w:p>
    <w:p w:rsidR="00EC2949" w:rsidRPr="00EC2949" w:rsidRDefault="00EC2949" w:rsidP="00EC2949">
      <w:pPr>
        <w:spacing w:line="271" w:lineRule="auto"/>
        <w:ind w:right="20"/>
        <w:jc w:val="center"/>
        <w:rPr>
          <w:sz w:val="24"/>
          <w:szCs w:val="24"/>
        </w:rPr>
      </w:pPr>
      <w:r w:rsidRPr="00EC2949">
        <w:rPr>
          <w:b/>
          <w:sz w:val="24"/>
          <w:szCs w:val="24"/>
        </w:rPr>
        <w:t>АННОТАЦИЯ РАБОЧЕЙ ПРОГРАММЫ УЧЕБНОЙ ДИСЦИПЛИНЫ</w:t>
      </w:r>
    </w:p>
    <w:p w:rsidR="00EC2949" w:rsidRPr="00EC2949" w:rsidRDefault="00EC2949" w:rsidP="00EC2949">
      <w:pPr>
        <w:pStyle w:val="3"/>
        <w:ind w:left="688" w:right="10"/>
        <w:jc w:val="center"/>
        <w:rPr>
          <w:rFonts w:ascii="Times New Roman" w:hAnsi="Times New Roman" w:cs="Times New Roman"/>
          <w:b/>
          <w:color w:val="auto"/>
        </w:rPr>
      </w:pPr>
      <w:r w:rsidRPr="00EC2949">
        <w:rPr>
          <w:rFonts w:ascii="Times New Roman" w:hAnsi="Times New Roman" w:cs="Times New Roman"/>
          <w:b/>
          <w:color w:val="auto"/>
        </w:rPr>
        <w:t>ОП.06 БЕЗОПАСНОСТЬ ЖИЗНЕДЕЯТЕЛЬНОСТИ</w:t>
      </w:r>
    </w:p>
    <w:p w:rsidR="00EC2949" w:rsidRDefault="00EC2949" w:rsidP="00EC2949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Дисциплина «Безопасность жизнедеятельности»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учебной дисциплины: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6"/>
        </w:numPr>
        <w:spacing w:line="270" w:lineRule="auto"/>
        <w:ind w:right="19" w:hanging="286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использовать средства индивидуальной и коллективной защиты от оружий массового поражения, применять первичные средства пожаротушений;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ориентироваться в перечне военно-учётных специальностей и самостоятельно определять среди них родственные полученной профессии; </w:t>
      </w:r>
    </w:p>
    <w:p w:rsidR="00EC2949" w:rsidRDefault="00EC2949" w:rsidP="00EC2949">
      <w:pPr>
        <w:numPr>
          <w:ilvl w:val="0"/>
          <w:numId w:val="6"/>
        </w:numPr>
        <w:spacing w:after="31" w:line="270" w:lineRule="auto"/>
        <w:ind w:right="19" w:hanging="286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оказывать первую помощь пострадавшим. </w:t>
      </w:r>
    </w:p>
    <w:p w:rsidR="00EC2949" w:rsidRDefault="00EC2949" w:rsidP="00EC2949">
      <w:pPr>
        <w:spacing w:after="33"/>
        <w:ind w:left="0" w:right="19" w:firstLine="706"/>
      </w:pPr>
      <w:r>
        <w:t xml:space="preserve">В результате изучения учебной </w:t>
      </w:r>
      <w:proofErr w:type="gramStart"/>
      <w:r>
        <w:t>дисциплины  обучающийся</w:t>
      </w:r>
      <w:proofErr w:type="gramEnd"/>
      <w:r>
        <w:t xml:space="preserve">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принципы обеспечения устойчивости объектов экономики, прогнозирования развития событий и оценки последствий </w:t>
      </w:r>
      <w:proofErr w:type="gramStart"/>
      <w:r>
        <w:t>при техногенных чрезвычайных ситуаций</w:t>
      </w:r>
      <w:proofErr w:type="gramEnd"/>
      <w:r>
        <w:t xml:space="preserve"> и стихийных явлениях, в том числе в условиях противодействия терроризму как серьёзной угрозе национальной безопасности России; </w:t>
      </w:r>
    </w:p>
    <w:p w:rsidR="00EC2949" w:rsidRDefault="00EC2949" w:rsidP="00EC2949">
      <w:pPr>
        <w:ind w:left="1002" w:right="19"/>
      </w:pPr>
      <w: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основы военной службы и обороны государства; </w:t>
      </w:r>
    </w:p>
    <w:p w:rsid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задачи и основные мероприятия гражданской обороны; </w:t>
      </w:r>
    </w:p>
    <w:p w:rsidR="00EC2949" w:rsidRPr="00EC29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t xml:space="preserve">способы защиты населения от оружия массового поражения; </w:t>
      </w:r>
    </w:p>
    <w:p w:rsidR="00732049" w:rsidRDefault="00EC2949" w:rsidP="00EC2949">
      <w:pPr>
        <w:numPr>
          <w:ilvl w:val="0"/>
          <w:numId w:val="6"/>
        </w:numPr>
        <w:spacing w:after="5" w:line="270" w:lineRule="auto"/>
        <w:ind w:right="19" w:hanging="286"/>
      </w:pPr>
      <w:r>
        <w:rPr>
          <w:rFonts w:ascii="Arial" w:eastAsia="Arial" w:hAnsi="Arial" w:cs="Arial"/>
        </w:rPr>
        <w:t xml:space="preserve"> </w:t>
      </w:r>
      <w:r>
        <w:t xml:space="preserve">порядок и правила оказания первой помощи пострадавшим. </w:t>
      </w:r>
    </w:p>
    <w:p w:rsidR="00EC2949" w:rsidRDefault="00EC2949" w:rsidP="00EC2949">
      <w:pPr>
        <w:spacing w:after="5" w:line="270" w:lineRule="auto"/>
        <w:ind w:left="977" w:right="19" w:firstLine="0"/>
      </w:pPr>
    </w:p>
    <w:p w:rsidR="00EC2949" w:rsidRDefault="00EC2949" w:rsidP="00EC2949">
      <w:pPr>
        <w:spacing w:line="271" w:lineRule="auto"/>
        <w:ind w:left="1512" w:right="20"/>
        <w:jc w:val="left"/>
        <w:rPr>
          <w:b/>
          <w:sz w:val="24"/>
          <w:szCs w:val="24"/>
        </w:rPr>
      </w:pPr>
    </w:p>
    <w:p w:rsidR="00EC2949" w:rsidRDefault="00EC2949" w:rsidP="00EC2949">
      <w:pPr>
        <w:spacing w:line="271" w:lineRule="auto"/>
        <w:ind w:right="20"/>
        <w:jc w:val="center"/>
        <w:rPr>
          <w:b/>
          <w:sz w:val="24"/>
          <w:szCs w:val="24"/>
        </w:rPr>
      </w:pPr>
      <w:r w:rsidRPr="00EC2949">
        <w:rPr>
          <w:b/>
          <w:sz w:val="24"/>
          <w:szCs w:val="24"/>
        </w:rPr>
        <w:t>АННОТАЦИЯ РАБОЧЕЙ ПРОГРАММЫ УЧЕБНОЙ ДИСЦИПЛИНЫ</w:t>
      </w:r>
    </w:p>
    <w:p w:rsidR="00EC2949" w:rsidRDefault="00EC2949" w:rsidP="00EC2949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ОП.07 </w:t>
      </w:r>
      <w:r w:rsidRPr="00EC2949">
        <w:rPr>
          <w:b/>
          <w:sz w:val="24"/>
          <w:szCs w:val="24"/>
        </w:rPr>
        <w:t>ИНФОРМАТИЗАЦИЯ И АВТОМАТИЗАЦИЯ БУХГАЛТЕРСКИХ ОПЕРАЦИЙ</w:t>
      </w:r>
    </w:p>
    <w:p w:rsidR="00BF56B4" w:rsidRDefault="00BF56B4" w:rsidP="00BF56B4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учебной дисциплины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BF56B4" w:rsidRDefault="00BF56B4" w:rsidP="00BF56B4">
      <w:pPr>
        <w:ind w:left="0" w:right="19" w:firstLine="706"/>
      </w:pPr>
      <w:r>
        <w:t xml:space="preserve">Дисциплина </w:t>
      </w:r>
      <w:r w:rsidRPr="00BF56B4">
        <w:rPr>
          <w:szCs w:val="28"/>
        </w:rPr>
        <w:t>«</w:t>
      </w:r>
      <w:r w:rsidRPr="00BF56B4">
        <w:rPr>
          <w:szCs w:val="28"/>
        </w:rPr>
        <w:t>Информатизация и автоматизация бухгалтерских операций</w:t>
      </w:r>
      <w:r w:rsidRPr="00BF56B4">
        <w:rPr>
          <w:szCs w:val="28"/>
        </w:rPr>
        <w:t>»</w:t>
      </w:r>
      <w:r>
        <w:t xml:space="preserve"> принадлежит к </w:t>
      </w:r>
      <w:proofErr w:type="gramStart"/>
      <w:r>
        <w:t>общепрофессиональному  циклу</w:t>
      </w:r>
      <w:proofErr w:type="gramEnd"/>
      <w:r>
        <w:t xml:space="preserve">. </w:t>
      </w:r>
    </w:p>
    <w:p w:rsidR="00BF56B4" w:rsidRPr="00BF56B4" w:rsidRDefault="00BF56B4" w:rsidP="00BF56B4">
      <w:pPr>
        <w:ind w:left="701" w:right="19"/>
        <w:rPr>
          <w:b/>
        </w:rPr>
      </w:pPr>
      <w:r w:rsidRPr="00BF56B4">
        <w:rPr>
          <w:b/>
        </w:rPr>
        <w:t xml:space="preserve">Требования к результатам освоения учебной дисциплины: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- </w:t>
      </w:r>
      <w:r>
        <w:t>изучение и получение навыков в формировании представления об использовании электронных средств обработ</w:t>
      </w:r>
      <w:r>
        <w:t>ки и передачи информации в дея</w:t>
      </w:r>
      <w:r>
        <w:t>тельности банков, а также в изучении новых видов банковских у</w:t>
      </w:r>
      <w:r>
        <w:t>слуг, оказываемых с использова</w:t>
      </w:r>
      <w:r>
        <w:t>нием ЭВМ, которые должны содействовать решению стоящих п</w:t>
      </w:r>
      <w:r>
        <w:t>еред банками стратегических за</w:t>
      </w:r>
      <w:r>
        <w:t xml:space="preserve">дач;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- </w:t>
      </w:r>
      <w:r>
        <w:t>комплексном изучении теоретических, методологических принципов и конкретных подходов, приемов оказания современных электронных услуг в банках, ор</w:t>
      </w:r>
      <w:r>
        <w:t>иентированных на требования ме</w:t>
      </w:r>
      <w:r>
        <w:t xml:space="preserve">ждународного банковского бизнеса на базе применения современных компьютерных систем.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В результате освоения учебной дисциплины обучающийся должен </w:t>
      </w:r>
      <w:r w:rsidRPr="00AD1E5B">
        <w:rPr>
          <w:b/>
        </w:rPr>
        <w:t>знать</w:t>
      </w:r>
      <w:r>
        <w:t xml:space="preserve">: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особенности организации международных межбанковских расчетов на основе зарубежных систем;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особенности национальных расчетных систем;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особенности электронных систем платежей;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архитектуры банковских информационных систем;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информационное и программное обеспечение БИС;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принципы автоматизации межбанковских расчетов;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системы безопасности и защиты от несанкционированного доступа в БИС;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основные методы проектирования БИС;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основные этапы разработки автоматизированных банковских систем;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основные принципы построения банковских сетей передачи данных;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телекоммуникационные технологии банковских сетей; </w:t>
      </w:r>
    </w:p>
    <w:p w:rsidR="00BF56B4" w:rsidRDefault="00BF56B4" w:rsidP="00BF56B4">
      <w:pPr>
        <w:spacing w:after="0" w:line="240" w:lineRule="auto"/>
        <w:ind w:left="0" w:right="0" w:firstLine="0"/>
      </w:pPr>
      <w:r>
        <w:sym w:font="Symbol" w:char="F02D"/>
      </w:r>
      <w:r>
        <w:t xml:space="preserve"> роль </w:t>
      </w:r>
      <w:proofErr w:type="spellStart"/>
      <w:r>
        <w:t>Internet</w:t>
      </w:r>
      <w:proofErr w:type="spellEnd"/>
      <w:r>
        <w:t xml:space="preserve"> в банковской деятельности.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В результате освоения учебной дисциплины обучающийся должен </w:t>
      </w:r>
      <w:r w:rsidRPr="00AD1E5B">
        <w:rPr>
          <w:b/>
        </w:rPr>
        <w:t>уметь</w:t>
      </w:r>
      <w:r>
        <w:t xml:space="preserve">: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- методически правильно оценивать особенности и проблематику организации банковских расчетов в России;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- методически правильно выбирать программные средства </w:t>
      </w:r>
      <w:r>
        <w:t>для подразделений банка и опре</w:t>
      </w:r>
      <w:r>
        <w:t xml:space="preserve">делять общесистемные сервисы и службы в банковской сети; </w:t>
      </w:r>
    </w:p>
    <w:p w:rsidR="00BF56B4" w:rsidRDefault="00BF56B4" w:rsidP="00BF56B4">
      <w:pPr>
        <w:spacing w:after="0" w:line="240" w:lineRule="auto"/>
        <w:ind w:left="0" w:right="0" w:firstLine="0"/>
      </w:pPr>
      <w:r>
        <w:t xml:space="preserve">- методически правильно применять знания об архитектуре банковской сети, ее сервисах и службах; </w:t>
      </w:r>
    </w:p>
    <w:p w:rsidR="00BF56B4" w:rsidRPr="00EC2949" w:rsidRDefault="00BF56B4" w:rsidP="00BF56B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>
        <w:t>- применять основные методы проектирования банковских информационных систем (далее БИС).</w:t>
      </w:r>
    </w:p>
    <w:p w:rsidR="00EC2949" w:rsidRPr="00EC2949" w:rsidRDefault="00EC2949" w:rsidP="00EC2949">
      <w:pPr>
        <w:spacing w:line="271" w:lineRule="auto"/>
        <w:ind w:left="1512" w:right="20"/>
        <w:jc w:val="left"/>
        <w:rPr>
          <w:sz w:val="24"/>
          <w:szCs w:val="24"/>
        </w:rPr>
      </w:pPr>
    </w:p>
    <w:p w:rsidR="00AD1E5B" w:rsidRDefault="00AD1E5B" w:rsidP="00EC2949">
      <w:pPr>
        <w:spacing w:line="271" w:lineRule="auto"/>
        <w:ind w:right="20"/>
        <w:jc w:val="center"/>
        <w:rPr>
          <w:b/>
          <w:sz w:val="24"/>
          <w:szCs w:val="24"/>
        </w:rPr>
      </w:pPr>
    </w:p>
    <w:p w:rsidR="00EC2949" w:rsidRDefault="00EC2949" w:rsidP="00EC2949">
      <w:pPr>
        <w:spacing w:line="271" w:lineRule="auto"/>
        <w:ind w:right="20"/>
        <w:jc w:val="center"/>
        <w:rPr>
          <w:b/>
          <w:sz w:val="24"/>
          <w:szCs w:val="24"/>
        </w:rPr>
      </w:pPr>
      <w:r w:rsidRPr="00EC2949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EC2949" w:rsidRDefault="00EC2949" w:rsidP="00EC2949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EC2949">
        <w:rPr>
          <w:b/>
          <w:sz w:val="24"/>
          <w:szCs w:val="24"/>
        </w:rPr>
        <w:t>ОП.08 ОРГАНИЗАЦИЯ ДЕЯТЕЛЬНОСТИ КОММЕРЧЕСКИХ БАНКОВ</w:t>
      </w:r>
    </w:p>
    <w:p w:rsidR="00AD1E5B" w:rsidRDefault="00AD1E5B" w:rsidP="00AD1E5B">
      <w:pPr>
        <w:spacing w:after="0" w:line="240" w:lineRule="auto"/>
        <w:ind w:left="0" w:right="0" w:firstLine="0"/>
      </w:pPr>
      <w:r w:rsidRPr="00AD1E5B">
        <w:rPr>
          <w:b/>
        </w:rPr>
        <w:t>1</w:t>
      </w:r>
      <w:r w:rsidRPr="00AD1E5B">
        <w:rPr>
          <w:b/>
        </w:rPr>
        <w:t xml:space="preserve">. Место учебной дисциплины в структуре основной профессиональной образовательной программы: </w:t>
      </w:r>
      <w:r w:rsidRPr="00AD1E5B">
        <w:t>дисциплина входит в профессиональный цикл и относится к общепрофессиональным дисциплинам.</w:t>
      </w:r>
      <w:r>
        <w:t xml:space="preserve"> </w:t>
      </w:r>
    </w:p>
    <w:p w:rsidR="00AD1E5B" w:rsidRDefault="00AD1E5B" w:rsidP="00AD1E5B">
      <w:pPr>
        <w:spacing w:after="0" w:line="240" w:lineRule="auto"/>
        <w:ind w:left="0" w:right="0" w:firstLine="0"/>
      </w:pPr>
      <w:r w:rsidRPr="00AD1E5B">
        <w:rPr>
          <w:b/>
        </w:rPr>
        <w:t>2</w:t>
      </w:r>
      <w:r w:rsidRPr="00AD1E5B">
        <w:rPr>
          <w:b/>
        </w:rPr>
        <w:t xml:space="preserve">. Цели и задачи учебной дисциплины – требования к результатам освоения учебной дисциплины: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В результате освоения учебной дисциплины обучающийся должен: </w:t>
      </w:r>
    </w:p>
    <w:p w:rsidR="00AD1E5B" w:rsidRPr="00AD1E5B" w:rsidRDefault="00AD1E5B" w:rsidP="00AD1E5B">
      <w:pPr>
        <w:spacing w:after="0" w:line="240" w:lineRule="auto"/>
        <w:ind w:left="0" w:right="0" w:firstLine="0"/>
        <w:rPr>
          <w:b/>
        </w:rPr>
      </w:pPr>
      <w:r w:rsidRPr="00AD1E5B">
        <w:rPr>
          <w:b/>
        </w:rPr>
        <w:t xml:space="preserve">знать: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законодательные и нормативные правовые акты, регламентирующие банковскую деятельность и денежные отношения;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теоретические основы и закономерности организации деятельности коммерческого банка, развития денежного обращения, кредита, валютной системы;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состав и основы кредитно-банковской системы экономики;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порядок, методы, формы и инструменты регулирования банковской деятельности в стране;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содержание банковских операций, порядок формирования доходов и расходов банка, основы управления активами и пассивами банка; </w:t>
      </w:r>
    </w:p>
    <w:p w:rsidR="00AD1E5B" w:rsidRPr="00AD1E5B" w:rsidRDefault="00AD1E5B" w:rsidP="00AD1E5B">
      <w:pPr>
        <w:spacing w:after="0" w:line="240" w:lineRule="auto"/>
        <w:ind w:left="0" w:right="0" w:firstLine="0"/>
        <w:rPr>
          <w:b/>
        </w:rPr>
      </w:pPr>
      <w:bookmarkStart w:id="0" w:name="_GoBack"/>
      <w:r w:rsidRPr="00AD1E5B">
        <w:rPr>
          <w:b/>
        </w:rPr>
        <w:t xml:space="preserve">уметь: </w:t>
      </w:r>
    </w:p>
    <w:bookmarkEnd w:id="0"/>
    <w:p w:rsidR="00AD1E5B" w:rsidRDefault="00AD1E5B" w:rsidP="00AD1E5B">
      <w:pPr>
        <w:spacing w:after="0" w:line="240" w:lineRule="auto"/>
        <w:ind w:left="0" w:right="0" w:firstLine="0"/>
      </w:pPr>
      <w:r>
        <w:t xml:space="preserve">− применять знания, полученные при освоении предшествующих или смежных предметов в процессе изучения данной дисциплины;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оценивать влияние факторов внутренней и внешней среды на процессы, происходящие в кредитно-банковской системе экономики; </w:t>
      </w:r>
    </w:p>
    <w:p w:rsidR="00AD1E5B" w:rsidRDefault="00AD1E5B" w:rsidP="00AD1E5B">
      <w:pPr>
        <w:spacing w:after="0" w:line="240" w:lineRule="auto"/>
        <w:ind w:left="0" w:right="0" w:firstLine="0"/>
      </w:pPr>
      <w:r>
        <w:t xml:space="preserve">− грамотно использовать в своей деятельности профессиональную финансовую лексику, вести беседу-диалог научного характера и соблюдать правила речевого и делового этикета; </w:t>
      </w:r>
    </w:p>
    <w:p w:rsidR="00AD1E5B" w:rsidRDefault="00AD1E5B" w:rsidP="00AD1E5B">
      <w:pPr>
        <w:spacing w:after="0" w:line="240" w:lineRule="auto"/>
        <w:ind w:left="0" w:right="0" w:firstLine="0"/>
        <w:rPr>
          <w:b/>
          <w:sz w:val="24"/>
          <w:szCs w:val="24"/>
        </w:rPr>
      </w:pPr>
      <w:r>
        <w:t>− самостоятельно и творчески использовать полученные теоретические и практические знания в области организации деятельности коммерческого банка, денежного обращения, кредита, банковского дела в процессе последующего обучения.</w:t>
      </w:r>
    </w:p>
    <w:p w:rsidR="00EC2949" w:rsidRDefault="00EC2949" w:rsidP="00AD1E5B">
      <w:pPr>
        <w:spacing w:line="271" w:lineRule="auto"/>
        <w:ind w:left="1107" w:right="20"/>
        <w:rPr>
          <w:b/>
        </w:rPr>
      </w:pPr>
    </w:p>
    <w:p w:rsidR="00BF56B4" w:rsidRDefault="00BF56B4" w:rsidP="00BF56B4">
      <w:pPr>
        <w:spacing w:line="271" w:lineRule="auto"/>
        <w:ind w:left="1107" w:right="20"/>
        <w:jc w:val="left"/>
        <w:rPr>
          <w:b/>
          <w:sz w:val="24"/>
          <w:szCs w:val="24"/>
        </w:rPr>
      </w:pPr>
    </w:p>
    <w:p w:rsidR="00EC2949" w:rsidRPr="00BF56B4" w:rsidRDefault="00EC2949" w:rsidP="00BF56B4">
      <w:pPr>
        <w:spacing w:line="271" w:lineRule="auto"/>
        <w:ind w:left="1107" w:right="20"/>
        <w:jc w:val="left"/>
        <w:rPr>
          <w:sz w:val="24"/>
          <w:szCs w:val="24"/>
        </w:rPr>
      </w:pPr>
      <w:r w:rsidRPr="00EC2949">
        <w:rPr>
          <w:b/>
          <w:sz w:val="24"/>
          <w:szCs w:val="24"/>
        </w:rPr>
        <w:t xml:space="preserve">АННОТАЦИЯ РАБОЧЕЙ ПРОГРАММЫ ПРОФЕССИОНАЛЬНОГО </w:t>
      </w:r>
      <w:r w:rsidRPr="00BF56B4">
        <w:rPr>
          <w:b/>
          <w:sz w:val="24"/>
          <w:szCs w:val="24"/>
        </w:rPr>
        <w:t xml:space="preserve">МОДУЛЯ </w:t>
      </w:r>
      <w:r w:rsidR="00BF56B4" w:rsidRPr="00BF56B4">
        <w:rPr>
          <w:b/>
          <w:color w:val="auto"/>
          <w:sz w:val="24"/>
          <w:szCs w:val="24"/>
        </w:rPr>
        <w:t xml:space="preserve">ПМ.01 ВЕДЕНИЕ КАССОВЫХ ОПЕРАЦИЙ </w:t>
      </w:r>
    </w:p>
    <w:p w:rsidR="00EC2949" w:rsidRDefault="00EC2949" w:rsidP="00EC2949">
      <w:pPr>
        <w:spacing w:after="18" w:line="259" w:lineRule="auto"/>
        <w:ind w:left="706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line="271" w:lineRule="auto"/>
        <w:ind w:left="15" w:right="20" w:firstLine="706"/>
        <w:jc w:val="left"/>
      </w:pPr>
      <w:r>
        <w:rPr>
          <w:b/>
        </w:rPr>
        <w:t xml:space="preserve">Место профессионального модуля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Профессиональный модуль входит в профессиональный цикл основной профессиональной образовательной программы.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профессионального модуля: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профессионального </w:t>
      </w:r>
      <w:proofErr w:type="gramStart"/>
      <w:r>
        <w:t>модуля  обучающийся</w:t>
      </w:r>
      <w:proofErr w:type="gramEnd"/>
      <w:r>
        <w:t xml:space="preserve"> должен </w:t>
      </w:r>
      <w:r>
        <w:rPr>
          <w:b/>
        </w:rPr>
        <w:t xml:space="preserve">иметь практический опыт: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lastRenderedPageBreak/>
        <w:t xml:space="preserve">проведения кассовых операций; </w:t>
      </w:r>
    </w:p>
    <w:p w:rsidR="00EC2949" w:rsidRDefault="00EC2949" w:rsidP="00EC2949">
      <w:pPr>
        <w:ind w:left="0" w:right="19" w:firstLine="706"/>
      </w:pPr>
      <w:r>
        <w:t xml:space="preserve">В результате изучения профессионального модуля обучающийся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проверять правильность оформления документов по приёму и выдаче наличных денег, ценностей, бланков; </w:t>
      </w:r>
    </w:p>
    <w:p w:rsidR="00EC2949" w:rsidRDefault="00EC2949" w:rsidP="00EC2949">
      <w:pPr>
        <w:numPr>
          <w:ilvl w:val="0"/>
          <w:numId w:val="7"/>
        </w:numPr>
        <w:spacing w:after="30" w:line="270" w:lineRule="auto"/>
        <w:ind w:right="19" w:hanging="286"/>
      </w:pPr>
      <w:r>
        <w:t xml:space="preserve">принимать наличные деньги полистным и поштучном пересчетом с использованием технических средств; </w:t>
      </w:r>
    </w:p>
    <w:p w:rsidR="00EC2949" w:rsidRDefault="00EC2949" w:rsidP="00EC2949">
      <w:pPr>
        <w:numPr>
          <w:ilvl w:val="0"/>
          <w:numId w:val="7"/>
        </w:numPr>
        <w:spacing w:after="33" w:line="270" w:lineRule="auto"/>
        <w:ind w:right="19" w:hanging="286"/>
      </w:pPr>
      <w:r>
        <w:t xml:space="preserve">принимать сумки с наличными деньгами от инкассаторских работников и представителей организаций; </w:t>
      </w:r>
    </w:p>
    <w:p w:rsidR="00EC2949" w:rsidRDefault="00EC2949" w:rsidP="00EC2949">
      <w:pPr>
        <w:numPr>
          <w:ilvl w:val="0"/>
          <w:numId w:val="7"/>
        </w:numPr>
        <w:spacing w:after="35" w:line="270" w:lineRule="auto"/>
        <w:ind w:right="19" w:hanging="286"/>
      </w:pPr>
      <w:r>
        <w:t xml:space="preserve">осуществлять проверку денежных знаков, выявлять сомнительные, неплатежеспособные и имеющие признаки подделки денежные знаки;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заполнять необходимые документы при выявлении сомнительных, неплатежеспособных и имеющих признаки подделки денежных знаков Банка России;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оформлять документы по результатам экспертизы;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осуществлять выдачу наличных денег, ценностей, бланков; 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заполнить кассовые документы при приеме и выдаче наличных денег, ценностей, бланков (в том </w:t>
      </w:r>
      <w:proofErr w:type="gramStart"/>
      <w:r>
        <w:t>числе  средствами</w:t>
      </w:r>
      <w:proofErr w:type="gramEnd"/>
      <w:r>
        <w:t xml:space="preserve"> </w:t>
      </w:r>
    </w:p>
    <w:p w:rsidR="00EC2949" w:rsidRDefault="00EC2949" w:rsidP="00EC2949">
      <w:pPr>
        <w:spacing w:after="34"/>
        <w:ind w:left="1002" w:right="19"/>
      </w:pPr>
      <w:r>
        <w:t>автоматизированных банковских систем);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осуществлять обработку, формирование и упаковку наличных денег;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получать и оформлять подкрепление операционной кассы;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7" w:line="253" w:lineRule="auto"/>
        <w:ind w:right="19" w:hanging="286"/>
      </w:pPr>
      <w:r>
        <w:t xml:space="preserve">подготавливать излишки денежной наличности для сдачи в учреждениях Банка России и </w:t>
      </w:r>
      <w:proofErr w:type="gramStart"/>
      <w:r>
        <w:t>оформлять  соответствующие</w:t>
      </w:r>
      <w:proofErr w:type="gramEnd"/>
      <w:r>
        <w:t xml:space="preserve"> документы;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выполнять и оформлять переводы денежных средств по поручению физических лиц без открытия банковских счетов;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line="270" w:lineRule="auto"/>
        <w:ind w:right="19" w:hanging="286"/>
      </w:pPr>
      <w: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передавать заведующему кассой и принимать у заведующего кассой наличные деньги и сумки с денежной наличностью;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загружать в кассовые терминалы и банкоматы и изымать из них наличные деньги;</w:t>
      </w:r>
      <w:r>
        <w:rPr>
          <w:b/>
        </w:rPr>
        <w:t xml:space="preserve"> </w:t>
      </w:r>
    </w:p>
    <w:p w:rsidR="00EC2949" w:rsidRDefault="00EC2949" w:rsidP="00EC2949">
      <w:pPr>
        <w:spacing w:after="33" w:line="259" w:lineRule="auto"/>
        <w:ind w:left="622"/>
        <w:jc w:val="center"/>
      </w:pPr>
      <w:r>
        <w:t>изымать из автоматического сейфа сумки с наличными деньгами;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29" w:line="270" w:lineRule="auto"/>
        <w:ind w:right="19" w:hanging="286"/>
      </w:pPr>
      <w:r>
        <w:t>оформлять документы на излишки и недостачи при пересчете наличных денег, изъятых из сумок;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осуществлять покупку и продажу памятных монет;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заполнять документы по операциям с памятными монетами;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31" w:line="270" w:lineRule="auto"/>
        <w:ind w:right="19" w:hanging="286"/>
      </w:pPr>
      <w:r>
        <w:lastRenderedPageBreak/>
        <w:t>осуществлять визуальный контроль, пересчет и взвешивание слитков драгоценных металлов;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32" w:line="270" w:lineRule="auto"/>
        <w:ind w:right="19" w:hanging="286"/>
      </w:pPr>
      <w:r>
        <w:t>сличать данные контрольного пересчёта и взвешивания с данными сопроводительных документов;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принимать и выдавать драгоценные металлы в физической форме;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заполнять документы по операциям с драгоценными металлами;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вести книгу учёта принятых и выданных ценностей;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30" w:line="270" w:lineRule="auto"/>
        <w:ind w:right="19" w:hanging="286"/>
      </w:pPr>
      <w:r>
        <w:t>оформлять и сдавать заведующему кассой кассовые документы по завершении операционного дня;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формировать дела (сшивы) с кассовыми документами;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проводить ревизию наличных денег;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>осуществлять внутрибанковский последующий контроль кассовых операций;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обеспечивать работу обменного пункта в начале операционного дня; </w:t>
      </w:r>
    </w:p>
    <w:p w:rsidR="00EC2949" w:rsidRDefault="00EC2949" w:rsidP="00EC2949">
      <w:pPr>
        <w:numPr>
          <w:ilvl w:val="0"/>
          <w:numId w:val="7"/>
        </w:numPr>
        <w:spacing w:after="30" w:line="270" w:lineRule="auto"/>
        <w:ind w:right="19" w:hanging="286"/>
      </w:pPr>
      <w:r>
        <w:t xml:space="preserve">определять эквивалентные суммы в национальной и иностранной валюте в соответствии с установленными курсами покупки-продажи иностранной валюты;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идентифицировать клиента;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осуществлять и оформлять операции по покупке и продаже наличной иностранной валюты; </w:t>
      </w:r>
    </w:p>
    <w:p w:rsidR="00EC2949" w:rsidRDefault="00EC2949" w:rsidP="00EC2949">
      <w:pPr>
        <w:numPr>
          <w:ilvl w:val="0"/>
          <w:numId w:val="7"/>
        </w:numPr>
        <w:spacing w:after="35" w:line="270" w:lineRule="auto"/>
        <w:ind w:right="19" w:hanging="286"/>
      </w:pPr>
      <w:r>
        <w:t xml:space="preserve">осуществлять и оформлять операции по размену денежных знаков, замене и покупке поврежденных денежных знаков иностранных государств;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осуществлять и оформлять операции с чеками, номинальная стоимость которых указана в иностранной валюте;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принимать наличную иностранную валюту и чеки для направления на инкассо;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принимать для зачисления на счёт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платёжных карт);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принимать наличную иностранную валюту и валюту Российской </w:t>
      </w:r>
    </w:p>
    <w:p w:rsidR="00EC2949" w:rsidRDefault="00EC2949" w:rsidP="00EC2949">
      <w:pPr>
        <w:ind w:left="1002" w:right="19"/>
      </w:pPr>
      <w:r>
        <w:t xml:space="preserve">Федерации для осуществления перевода из РФ по поручению физического лица без открытия банковского счёта;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выплачивать наличную иностранную валюту и валюту Российской Федерации по переводам в РФ без открытия банковского счёта в пользу физического лица; </w:t>
      </w:r>
    </w:p>
    <w:p w:rsidR="00EC2949" w:rsidRDefault="00EC2949" w:rsidP="00EC2949">
      <w:pPr>
        <w:sectPr w:rsidR="00EC294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0" w:h="16845"/>
          <w:pgMar w:top="1183" w:right="822" w:bottom="1214" w:left="1697" w:header="720" w:footer="714" w:gutter="0"/>
          <w:cols w:space="720"/>
          <w:titlePg/>
        </w:sectPr>
      </w:pPr>
    </w:p>
    <w:p w:rsidR="00EC2949" w:rsidRDefault="00EC2949" w:rsidP="00EC2949">
      <w:pPr>
        <w:spacing w:after="33"/>
        <w:ind w:left="1002" w:right="19"/>
      </w:pPr>
      <w:r>
        <w:lastRenderedPageBreak/>
        <w:t xml:space="preserve">осуществлять заключение операционного дня по операциям с наличной валютой и чеками;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отражать в бухгалтерском учёте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металлами. 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профессионального модуля обучающийся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правовые основы ведения кассовых операций; операций с наличной иностранной валютой и чеками;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приёма и выдачи наличных денег клиентам;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кассового обслуживания кредитных организаций в учреждениях Банка России;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отражения в бухгалтерском учёте приходных и расходных кассовых операций, операций с наличной иностранной валютой и чеками;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технологию проведения платежей физических лиц без открытия банковского счёта;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обработки, формирования и упаковки наличных денег;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правила эксплуатации банкоматов, кассовых терминалов и автоматических сейфов; </w:t>
      </w:r>
    </w:p>
    <w:p w:rsidR="00EC2949" w:rsidRDefault="00EC2949" w:rsidP="00EC2949">
      <w:pPr>
        <w:numPr>
          <w:ilvl w:val="0"/>
          <w:numId w:val="7"/>
        </w:numPr>
        <w:spacing w:after="30" w:line="270" w:lineRule="auto"/>
        <w:ind w:right="19" w:hanging="286"/>
      </w:pPr>
      <w:r>
        <w:t xml:space="preserve">признаки платежеспособности и подлинности банкнот и монеты Банка России и иностранных государств;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оформления и ведения учёта операций с сомнительными, неплатежеспособными и имеющими признаки подделки денежными знаками; </w:t>
      </w:r>
    </w:p>
    <w:p w:rsidR="00EC2949" w:rsidRDefault="00EC2949" w:rsidP="00EC2949">
      <w:pPr>
        <w:numPr>
          <w:ilvl w:val="0"/>
          <w:numId w:val="7"/>
        </w:numPr>
        <w:spacing w:after="30" w:line="270" w:lineRule="auto"/>
        <w:ind w:right="19" w:hanging="286"/>
      </w:pPr>
      <w:r>
        <w:t xml:space="preserve">порядок получения памятных и инвестиционных монет в Банке России; </w:t>
      </w:r>
    </w:p>
    <w:p w:rsidR="00EC2949" w:rsidRDefault="00EC2949" w:rsidP="00EC2949">
      <w:pPr>
        <w:numPr>
          <w:ilvl w:val="0"/>
          <w:numId w:val="7"/>
        </w:numPr>
        <w:spacing w:after="33" w:line="270" w:lineRule="auto"/>
        <w:ind w:right="19" w:hanging="286"/>
      </w:pPr>
      <w:r>
        <w:t xml:space="preserve">порядок приёма, хранения и выдачи драгоценных металлов банками;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порядок определения массы драгоценных металлов и исчисления их стоимости;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функции и задачи отдела кассовых операций;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требования к технической </w:t>
      </w:r>
      <w:proofErr w:type="spellStart"/>
      <w:r>
        <w:t>укреплённости</w:t>
      </w:r>
      <w:proofErr w:type="spellEnd"/>
      <w:r>
        <w:t xml:space="preserve"> помещений для совершения операций с наличными денежными средствами и другими ценностями; </w:t>
      </w:r>
    </w:p>
    <w:p w:rsidR="00EC2949" w:rsidRDefault="00EC2949" w:rsidP="00EC2949">
      <w:pPr>
        <w:numPr>
          <w:ilvl w:val="0"/>
          <w:numId w:val="7"/>
        </w:numPr>
        <w:spacing w:after="31" w:line="270" w:lineRule="auto"/>
        <w:ind w:right="19" w:hanging="286"/>
      </w:pPr>
      <w:r>
        <w:lastRenderedPageBreak/>
        <w:t xml:space="preserve">общие требования к организации работы по ведению кассовых операций; </w:t>
      </w:r>
    </w:p>
    <w:p w:rsidR="00EC2949" w:rsidRDefault="00EC2949" w:rsidP="00EC2949">
      <w:pPr>
        <w:numPr>
          <w:ilvl w:val="0"/>
          <w:numId w:val="7"/>
        </w:numPr>
        <w:spacing w:after="31" w:line="270" w:lineRule="auto"/>
        <w:ind w:right="19" w:hanging="286"/>
      </w:pPr>
      <w:r>
        <w:t xml:space="preserve">порядок завершения рабочего дня, формирования и хранения кассовых документов;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правила хранения наличных денег;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порядок получения подкрепления операционной кассы и сдачи излишков денежной наличности;  </w:t>
      </w:r>
    </w:p>
    <w:p w:rsidR="00EC2949" w:rsidRDefault="00EC2949" w:rsidP="00EC2949">
      <w:pPr>
        <w:ind w:left="1002" w:right="19"/>
      </w:pPr>
      <w:r>
        <w:t xml:space="preserve">порядок открытия и закрытия обменных пунктов;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установления банком валютных курсов, кросс-курсов обмена валюты, комиссии за проведение операций с наличной иностранной валютой; </w:t>
      </w:r>
    </w:p>
    <w:p w:rsidR="00EC2949" w:rsidRDefault="00EC2949" w:rsidP="00EC2949">
      <w:pPr>
        <w:numPr>
          <w:ilvl w:val="0"/>
          <w:numId w:val="7"/>
        </w:numPr>
        <w:spacing w:line="270" w:lineRule="auto"/>
        <w:ind w:right="19" w:hanging="286"/>
      </w:pPr>
      <w:r>
        <w:t xml:space="preserve">порядок подкрепления внутренних структурных подразделений уполномоченных банков денежной наличностью и другими ценностями;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доставки денежной наличности и других ценностей из внутреннего структурного подразделения в уполномоченный банк;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порядок проведения операций с наличной иностранной валютой;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операции с денежными средствами или иным имуществом, подлежащие обязательному контролю; </w:t>
      </w:r>
    </w:p>
    <w:p w:rsidR="00EC2949" w:rsidRDefault="00EC2949" w:rsidP="00EC2949">
      <w:pPr>
        <w:numPr>
          <w:ilvl w:val="0"/>
          <w:numId w:val="7"/>
        </w:numPr>
        <w:spacing w:after="5" w:line="270" w:lineRule="auto"/>
        <w:ind w:right="19" w:hanging="286"/>
      </w:pPr>
      <w:r>
        <w:t xml:space="preserve">типичные нарушения при совершении кассовых операций, в том числе с наличной иностранной валютой и чеками. </w:t>
      </w:r>
    </w:p>
    <w:p w:rsidR="00EC2949" w:rsidRDefault="00EC2949" w:rsidP="00EC2949">
      <w:pPr>
        <w:spacing w:after="34" w:line="259" w:lineRule="auto"/>
        <w:ind w:left="0" w:firstLine="0"/>
        <w:jc w:val="left"/>
      </w:pPr>
    </w:p>
    <w:p w:rsidR="00EC2949" w:rsidRPr="00BF56B4" w:rsidRDefault="00BF56B4" w:rsidP="00BF56B4">
      <w:pPr>
        <w:spacing w:line="271" w:lineRule="auto"/>
        <w:ind w:left="1107" w:right="20"/>
        <w:jc w:val="center"/>
        <w:rPr>
          <w:sz w:val="24"/>
          <w:szCs w:val="24"/>
        </w:rPr>
      </w:pPr>
      <w:r w:rsidRPr="00BF56B4">
        <w:rPr>
          <w:b/>
          <w:sz w:val="24"/>
          <w:szCs w:val="24"/>
        </w:rPr>
        <w:t>АННОТАЦИЯ РАБОЧЕЙ ПРОГРАММЫ ПРОФЕССИОНАЛЬНОГО МОДУЛЯ ПМ.02 ВЕДЕНИЕ ОПЕРАЦИЙ ПО БАНКОВСКИМ ВКЛАДАМ (ДЕПОЗИТАМ)</w:t>
      </w:r>
    </w:p>
    <w:p w:rsidR="00EC2949" w:rsidRDefault="00EC2949" w:rsidP="00BF56B4">
      <w:pPr>
        <w:spacing w:line="271" w:lineRule="auto"/>
        <w:ind w:right="20"/>
        <w:jc w:val="left"/>
      </w:pPr>
      <w:r>
        <w:rPr>
          <w:b/>
        </w:rPr>
        <w:t xml:space="preserve">Место профессионального модуля </w:t>
      </w:r>
      <w:proofErr w:type="gramStart"/>
      <w:r>
        <w:rPr>
          <w:b/>
        </w:rPr>
        <w:t>в  структуре</w:t>
      </w:r>
      <w:proofErr w:type="gramEnd"/>
      <w:r>
        <w:rPr>
          <w:b/>
        </w:rPr>
        <w:t xml:space="preserve"> основной профессиональной образовательной программы: </w:t>
      </w:r>
    </w:p>
    <w:p w:rsidR="00EC2949" w:rsidRDefault="00EC2949" w:rsidP="00EC2949">
      <w:pPr>
        <w:ind w:left="0" w:right="19" w:firstLine="706"/>
      </w:pPr>
      <w:r>
        <w:t xml:space="preserve">Профессиональный модуль входит в профессиональный цикл основной профессиональной образовательной программы. </w:t>
      </w:r>
    </w:p>
    <w:p w:rsidR="00EC2949" w:rsidRDefault="00EC2949" w:rsidP="00EC2949">
      <w:pPr>
        <w:ind w:left="701" w:right="19"/>
      </w:pPr>
      <w:r>
        <w:t xml:space="preserve">Требования к результатам освоения профессионального модуля: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профессионального </w:t>
      </w:r>
      <w:proofErr w:type="gramStart"/>
      <w:r>
        <w:t>модуля  обучающийся</w:t>
      </w:r>
      <w:proofErr w:type="gramEnd"/>
      <w:r>
        <w:t xml:space="preserve"> должен </w:t>
      </w:r>
      <w:r>
        <w:rPr>
          <w:b/>
        </w:rPr>
        <w:t xml:space="preserve">иметь практический опыт: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проведения операций по банковским вкладам (депозитам) </w:t>
      </w:r>
    </w:p>
    <w:p w:rsidR="00EC2949" w:rsidRDefault="00EC2949" w:rsidP="00EC2949">
      <w:pPr>
        <w:spacing w:after="32"/>
        <w:ind w:left="0" w:right="19" w:firstLine="706"/>
      </w:pPr>
      <w:r>
        <w:t xml:space="preserve">В результате изучения профессионального модуля обучающийся должен </w:t>
      </w:r>
      <w:r>
        <w:rPr>
          <w:b/>
        </w:rPr>
        <w:t xml:space="preserve">уметь: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устанавливать контакт с клиентами; </w:t>
      </w:r>
    </w:p>
    <w:p w:rsidR="00EC2949" w:rsidRDefault="00EC2949" w:rsidP="00EC2949">
      <w:pPr>
        <w:numPr>
          <w:ilvl w:val="0"/>
          <w:numId w:val="8"/>
        </w:numPr>
        <w:spacing w:after="30" w:line="270" w:lineRule="auto"/>
        <w:ind w:right="19" w:hanging="286"/>
      </w:pPr>
      <w:r>
        <w:t xml:space="preserve">использовать автоматизированные банковские системы при осуществлении операций по вкладам (депозитных операций); </w:t>
      </w:r>
    </w:p>
    <w:p w:rsidR="00EC2949" w:rsidRDefault="00EC2949" w:rsidP="00EC2949">
      <w:pPr>
        <w:numPr>
          <w:ilvl w:val="0"/>
          <w:numId w:val="8"/>
        </w:numPr>
        <w:spacing w:after="31" w:line="270" w:lineRule="auto"/>
        <w:ind w:right="19" w:hanging="286"/>
      </w:pPr>
      <w:r>
        <w:lastRenderedPageBreak/>
        <w:t xml:space="preserve">информировать клиентов о видах и условиях депозитных операций, помогать в выборе оптимального для клиента вида депозита;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идентифицировать клиентов;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оформлять договоры банковского вклада, депозитные договоры и бухгалтерские документы; </w:t>
      </w:r>
    </w:p>
    <w:p w:rsidR="00EC2949" w:rsidRDefault="00EC2949" w:rsidP="00EC2949">
      <w:pPr>
        <w:spacing w:after="33"/>
        <w:ind w:left="1002" w:right="19"/>
      </w:pPr>
      <w:r>
        <w:t xml:space="preserve">оформлять документы по предоставлению права распоряжения вкладом на основании доверенности третьему лицу;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оформлять </w:t>
      </w:r>
      <w:r>
        <w:tab/>
        <w:t xml:space="preserve">документы </w:t>
      </w:r>
      <w:r>
        <w:tab/>
        <w:t xml:space="preserve">по </w:t>
      </w:r>
      <w:r>
        <w:tab/>
        <w:t xml:space="preserve">завещательным </w:t>
      </w:r>
      <w:r>
        <w:tab/>
        <w:t xml:space="preserve">распоряжениям вкладчиков;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открывать и закрывать лицевые счета по вкладам (депозитам);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выполнять и оформлять операции по приему дополнительных взносов во вклады и выплате части вклада; </w:t>
      </w:r>
    </w:p>
    <w:p w:rsidR="00EC2949" w:rsidRDefault="00EC2949" w:rsidP="00EC2949">
      <w:pPr>
        <w:numPr>
          <w:ilvl w:val="0"/>
          <w:numId w:val="8"/>
        </w:numPr>
        <w:spacing w:after="34" w:line="270" w:lineRule="auto"/>
        <w:ind w:right="19" w:hanging="286"/>
      </w:pPr>
      <w:r>
        <w:t xml:space="preserve">выполнять разовые и длительные поручения вкладчиков на перечисление (перевод) денежных средств со счетов по вкладам в безналичном порядке;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зачислять суммы поступивших переводов во вклады;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осуществлять пролонгацию договора по вкладу;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proofErr w:type="gramStart"/>
      <w:r>
        <w:t>исчислять  и</w:t>
      </w:r>
      <w:proofErr w:type="gramEnd"/>
      <w:r>
        <w:t xml:space="preserve"> выплачивать  проценты по вкладам (депозитам);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взимать плату за выполнение операций по вкладам и оказание услуг;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отражать в учёте операции по вкладам (депозитам);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осуществлять внутрибанковский последующий контроль операций по вкладам; </w:t>
      </w:r>
    </w:p>
    <w:p w:rsidR="00EC2949" w:rsidRDefault="00EC2949" w:rsidP="00EC2949">
      <w:pPr>
        <w:numPr>
          <w:ilvl w:val="0"/>
          <w:numId w:val="8"/>
        </w:numPr>
        <w:spacing w:after="30" w:line="270" w:lineRule="auto"/>
        <w:ind w:right="19" w:hanging="286"/>
      </w:pPr>
      <w:r>
        <w:t xml:space="preserve">открывать и закрывать обезличенные металлические счета в </w:t>
      </w:r>
      <w:proofErr w:type="gramStart"/>
      <w:r>
        <w:t>различных  драгоценных</w:t>
      </w:r>
      <w:proofErr w:type="gramEnd"/>
      <w:r>
        <w:t xml:space="preserve"> металлах;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proofErr w:type="gramStart"/>
      <w:r>
        <w:t>оформлять  договоры</w:t>
      </w:r>
      <w:proofErr w:type="gramEnd"/>
      <w:r>
        <w:t xml:space="preserve"> обезличенного металлического счета;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оформлять документы по операциям приёма и выдачи драгоценных металлов в </w:t>
      </w:r>
      <w:proofErr w:type="gramStart"/>
      <w:r>
        <w:t>обезличенной  и</w:t>
      </w:r>
      <w:proofErr w:type="gramEnd"/>
      <w:r>
        <w:t xml:space="preserve"> физической форме по обезличенным металлическим счетам;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начислять и выплачивать проценты по обезличенным металлическим счетам;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определять размер и взыскивать комиссионные сборы и прочие вознаграждения, связанные </w:t>
      </w:r>
      <w:proofErr w:type="gramStart"/>
      <w:r>
        <w:t>с  ведением</w:t>
      </w:r>
      <w:proofErr w:type="gramEnd"/>
      <w:r>
        <w:t xml:space="preserve"> металлических счетов;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отражать в бухгалтерском учёте операции с драгоценными металлами. </w:t>
      </w:r>
    </w:p>
    <w:p w:rsidR="00EC2949" w:rsidRDefault="00EC2949" w:rsidP="00EC2949">
      <w:pPr>
        <w:spacing w:after="33"/>
        <w:ind w:left="0" w:right="19" w:firstLine="706"/>
      </w:pPr>
      <w:r>
        <w:t xml:space="preserve">В результате изучения профессионального модуля обучающийся должен </w:t>
      </w:r>
      <w:r>
        <w:rPr>
          <w:b/>
        </w:rPr>
        <w:t xml:space="preserve">знать: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lastRenderedPageBreak/>
        <w:t xml:space="preserve">правовые основы организации депозитных операций с физическими и юридическими лицами, обеспечение защиты прав и интересов клиентов, порядок лицензирования операций по вкладам </w:t>
      </w:r>
    </w:p>
    <w:p w:rsidR="00EC2949" w:rsidRDefault="00EC2949" w:rsidP="00EC2949">
      <w:pPr>
        <w:ind w:left="1002" w:right="19"/>
      </w:pPr>
      <w:r>
        <w:t xml:space="preserve">(депозитных операций) и операций с драгоценными металлами;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принципы и финансовые основы системы страхования вкладов;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элементы депозитной политики банка; </w:t>
      </w:r>
    </w:p>
    <w:p w:rsidR="00EC2949" w:rsidRDefault="00EC2949" w:rsidP="00EC2949">
      <w:pPr>
        <w:numPr>
          <w:ilvl w:val="0"/>
          <w:numId w:val="8"/>
        </w:numPr>
        <w:spacing w:after="33" w:line="270" w:lineRule="auto"/>
        <w:ind w:right="19" w:hanging="286"/>
      </w:pPr>
      <w:r>
        <w:t xml:space="preserve">порядок организации работы по привлечению денежных средств во вклады (депозиты);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виды, условия и порядок проведения операций по вкладам (депозитных операций);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proofErr w:type="gramStart"/>
      <w:r>
        <w:t>виды  вкладов</w:t>
      </w:r>
      <w:proofErr w:type="gramEnd"/>
      <w:r>
        <w:t>, принимаемых банками от населения;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технику оформления вкладных операций;</w:t>
      </w:r>
      <w:r>
        <w:rPr>
          <w:b/>
        </w:rPr>
        <w:t xml:space="preserve"> </w:t>
      </w:r>
      <w:r>
        <w:t>стандартное содержание договора банковского вклада (депозитного договора), основные условия права и ответственность сторон;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>порядок распоряжения вкладами;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>виды и режимы депозитных счетов, открываемых в банке клиентами в зависимости от категории владельцев средств, сроков привлечения, видов валют;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30" w:line="270" w:lineRule="auto"/>
        <w:ind w:right="19" w:hanging="286"/>
      </w:pPr>
      <w:r>
        <w:t>порядок обслуживания счетов по вкладам и оказания дополнительных услуг;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32" w:line="270" w:lineRule="auto"/>
        <w:ind w:right="19" w:hanging="286"/>
      </w:pPr>
      <w:r>
        <w:t>типичные нарушения при совершении депозитных операций (операций по вкладам);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порядок депонирования части привлеченных денежных средств в Банке России;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порядок начисления и уплаты процентов по вкладам (депозитам);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 xml:space="preserve">порядок отражения в бухгалтерском учёте операций по вкладам (депозитных операций); </w:t>
      </w:r>
    </w:p>
    <w:p w:rsidR="00EC2949" w:rsidRDefault="00EC2949" w:rsidP="00EC2949">
      <w:pPr>
        <w:numPr>
          <w:ilvl w:val="0"/>
          <w:numId w:val="8"/>
        </w:numPr>
        <w:spacing w:after="31" w:line="270" w:lineRule="auto"/>
        <w:ind w:right="19" w:hanging="286"/>
      </w:pPr>
      <w:r>
        <w:t>виды операций и сделок, совершаемых кредитными организациями с драгоценными металлами;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33" w:line="270" w:lineRule="auto"/>
        <w:ind w:right="19" w:hanging="286"/>
      </w:pPr>
      <w:r>
        <w:t>условия зачисления на обезличенный металлический счёт и возврата со счёта драгоценных металлов;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35" w:line="270" w:lineRule="auto"/>
        <w:ind w:right="19" w:hanging="286"/>
      </w:pPr>
      <w:r>
        <w:t>порядок выплаты вознаграждений, связанных с ведением обезличенного металлического счёта, изменением индивидуальных характеристик драгоценных металлов;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>порядок регулирования открытой позиции в драгоценных металлах;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30" w:line="270" w:lineRule="auto"/>
        <w:ind w:right="19" w:hanging="286"/>
      </w:pPr>
      <w:r>
        <w:t>порядок отражения в бухгалтерском учёте операций с драгоценными металлами;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lastRenderedPageBreak/>
        <w:t>порядок переоценки счетов по учёту драгоценных металлов;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29" w:line="270" w:lineRule="auto"/>
        <w:ind w:right="19" w:hanging="286"/>
      </w:pPr>
      <w:r>
        <w:t>типичные нарушения при совершении операций с драгоценными металлами;</w:t>
      </w:r>
      <w:r>
        <w:rPr>
          <w:b/>
        </w:rPr>
        <w:t xml:space="preserve"> </w:t>
      </w:r>
    </w:p>
    <w:p w:rsidR="00EC2949" w:rsidRDefault="00EC2949" w:rsidP="00EC2949">
      <w:pPr>
        <w:numPr>
          <w:ilvl w:val="0"/>
          <w:numId w:val="8"/>
        </w:numPr>
        <w:spacing w:after="5" w:line="270" w:lineRule="auto"/>
        <w:ind w:right="19" w:hanging="286"/>
      </w:pPr>
      <w:r>
        <w:t>приёмы и методы коммуникации.</w:t>
      </w:r>
      <w:r>
        <w:rPr>
          <w:b/>
        </w:rPr>
        <w:t xml:space="preserve"> </w:t>
      </w:r>
    </w:p>
    <w:p w:rsidR="00EC2949" w:rsidRDefault="00EC2949" w:rsidP="00EC2949">
      <w:pPr>
        <w:spacing w:line="271" w:lineRule="auto"/>
        <w:ind w:left="25" w:right="20"/>
        <w:jc w:val="left"/>
      </w:pPr>
      <w:r>
        <w:rPr>
          <w:b/>
        </w:rPr>
        <w:t xml:space="preserve"> Рекомендуемое количество часов на </w:t>
      </w:r>
      <w:proofErr w:type="gramStart"/>
      <w:r>
        <w:rPr>
          <w:b/>
        </w:rPr>
        <w:t>освоение  программы</w:t>
      </w:r>
      <w:proofErr w:type="gramEnd"/>
      <w:r>
        <w:rPr>
          <w:b/>
        </w:rPr>
        <w:t xml:space="preserve"> профессионального модуля: </w:t>
      </w:r>
    </w:p>
    <w:p w:rsidR="00EC2949" w:rsidRDefault="00EC2949" w:rsidP="00EC2949">
      <w:pPr>
        <w:ind w:left="10" w:right="19"/>
      </w:pPr>
      <w:r>
        <w:t xml:space="preserve">          Всего 348 часов, в том числе: </w:t>
      </w:r>
    </w:p>
    <w:p w:rsidR="00EC2949" w:rsidRDefault="00EC2949" w:rsidP="00EC2949">
      <w:pPr>
        <w:ind w:left="10" w:right="19"/>
      </w:pPr>
      <w:r>
        <w:t xml:space="preserve">          Максимальная учебная нагрузка обучающегося – 240 часов; </w:t>
      </w:r>
    </w:p>
    <w:p w:rsidR="00EC2949" w:rsidRDefault="00EC2949" w:rsidP="00EC2949">
      <w:pPr>
        <w:tabs>
          <w:tab w:val="right" w:pos="9377"/>
        </w:tabs>
        <w:ind w:left="0" w:firstLine="0"/>
        <w:jc w:val="left"/>
      </w:pPr>
      <w:r>
        <w:t xml:space="preserve"> </w:t>
      </w:r>
      <w:r>
        <w:tab/>
        <w:t xml:space="preserve">Обязательная аудиторная учебная нагрузка обучающегося – 162 часов; </w:t>
      </w:r>
    </w:p>
    <w:p w:rsidR="00EC2949" w:rsidRDefault="00EC2949" w:rsidP="00EC2949">
      <w:pPr>
        <w:ind w:left="10" w:right="19"/>
      </w:pPr>
      <w:r>
        <w:t xml:space="preserve">          Самостоятельная работа обучающегося – 78 часов; </w:t>
      </w:r>
    </w:p>
    <w:p w:rsidR="00EC2949" w:rsidRDefault="00EC2949" w:rsidP="00EC2949">
      <w:pPr>
        <w:tabs>
          <w:tab w:val="center" w:pos="2675"/>
        </w:tabs>
        <w:ind w:left="0" w:firstLine="0"/>
        <w:jc w:val="left"/>
      </w:pPr>
      <w:r>
        <w:t xml:space="preserve"> </w:t>
      </w:r>
      <w:r>
        <w:tab/>
        <w:t xml:space="preserve">Практические занятия – 81 часа; </w:t>
      </w:r>
    </w:p>
    <w:p w:rsidR="00EC2949" w:rsidRDefault="00EC2949" w:rsidP="00EC2949">
      <w:pPr>
        <w:tabs>
          <w:tab w:val="right" w:pos="9377"/>
        </w:tabs>
        <w:ind w:left="0" w:firstLine="0"/>
        <w:jc w:val="left"/>
      </w:pPr>
      <w:r>
        <w:t xml:space="preserve"> </w:t>
      </w:r>
      <w:r>
        <w:tab/>
        <w:t xml:space="preserve">Производственная практика (по профилю специальности) – 108 часов. </w:t>
      </w:r>
    </w:p>
    <w:p w:rsidR="00EC2949" w:rsidRDefault="00EC2949" w:rsidP="00EC2949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C2949" w:rsidRDefault="00EC2949" w:rsidP="00EC2949">
      <w:pPr>
        <w:sectPr w:rsidR="00EC29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5"/>
          <w:pgMar w:top="1197" w:right="836" w:bottom="1154" w:left="1697" w:header="1138" w:footer="714" w:gutter="0"/>
          <w:cols w:space="720"/>
        </w:sectPr>
      </w:pPr>
    </w:p>
    <w:p w:rsidR="00EC2949" w:rsidRPr="00EC2949" w:rsidRDefault="00EC2949" w:rsidP="00EC294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EC2949" w:rsidRDefault="00EC2949" w:rsidP="00EC2949">
      <w:pPr>
        <w:spacing w:after="0" w:line="240" w:lineRule="auto"/>
        <w:ind w:left="0" w:right="0" w:firstLine="0"/>
        <w:jc w:val="center"/>
      </w:pPr>
    </w:p>
    <w:sectPr w:rsidR="00E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9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22EB5">
      <w:rPr>
        <w:noProof/>
        <w:sz w:val="24"/>
      </w:rPr>
      <w:t>34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9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D1E5B">
      <w:rPr>
        <w:noProof/>
        <w:sz w:val="24"/>
      </w:rPr>
      <w:t>10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9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56B4" w:rsidRPr="00BF56B4">
      <w:rPr>
        <w:noProof/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7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22EB5">
      <w:rPr>
        <w:noProof/>
        <w:sz w:val="24"/>
      </w:rPr>
      <w:t>40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7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D1E5B">
      <w:rPr>
        <w:noProof/>
        <w:sz w:val="24"/>
      </w:rPr>
      <w:t>16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tabs>
        <w:tab w:val="right" w:pos="937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0" w:line="259" w:lineRule="auto"/>
      <w:ind w:left="70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0" w:line="259" w:lineRule="auto"/>
      <w:ind w:left="70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0" w:line="259" w:lineRule="auto"/>
      <w:ind w:left="70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1" w:rsidRDefault="00AD1E5B">
    <w:pPr>
      <w:spacing w:after="0" w:line="259" w:lineRule="auto"/>
      <w:ind w:left="70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748A"/>
    <w:multiLevelType w:val="hybridMultilevel"/>
    <w:tmpl w:val="4544B96A"/>
    <w:lvl w:ilvl="0" w:tplc="C7D4C8E4">
      <w:start w:val="1"/>
      <w:numFmt w:val="bullet"/>
      <w:lvlText w:val="•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1C6089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6543358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3D06C5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2FC235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20FE5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90C45E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130917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63E9EC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C4E04"/>
    <w:multiLevelType w:val="hybridMultilevel"/>
    <w:tmpl w:val="52D40D90"/>
    <w:lvl w:ilvl="0" w:tplc="A490D832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D6EFE58">
      <w:start w:val="1"/>
      <w:numFmt w:val="bullet"/>
      <w:lvlText w:val="o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6BAD7E0">
      <w:start w:val="1"/>
      <w:numFmt w:val="bullet"/>
      <w:lvlText w:val="▪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58C00CE">
      <w:start w:val="1"/>
      <w:numFmt w:val="bullet"/>
      <w:lvlText w:val="•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CEA5E98">
      <w:start w:val="1"/>
      <w:numFmt w:val="bullet"/>
      <w:lvlText w:val="o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95EADEC">
      <w:start w:val="1"/>
      <w:numFmt w:val="bullet"/>
      <w:lvlText w:val="▪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43C0434">
      <w:start w:val="1"/>
      <w:numFmt w:val="bullet"/>
      <w:lvlText w:val="•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C5A6156">
      <w:start w:val="1"/>
      <w:numFmt w:val="bullet"/>
      <w:lvlText w:val="o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FE70D2">
      <w:start w:val="1"/>
      <w:numFmt w:val="bullet"/>
      <w:lvlText w:val="▪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25A48"/>
    <w:multiLevelType w:val="hybridMultilevel"/>
    <w:tmpl w:val="80C69EBE"/>
    <w:lvl w:ilvl="0" w:tplc="66042716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A0C42D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36607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04413AC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A6897D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8A2EEA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E1E25F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7026C0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580686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B71CA"/>
    <w:multiLevelType w:val="hybridMultilevel"/>
    <w:tmpl w:val="2FEE1BB0"/>
    <w:lvl w:ilvl="0" w:tplc="ADC61C0C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E2AA058">
      <w:start w:val="1"/>
      <w:numFmt w:val="bullet"/>
      <w:lvlText w:val="o"/>
      <w:lvlJc w:val="left"/>
      <w:pPr>
        <w:ind w:left="1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0129694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FEC42E0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62CEBD6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0B87940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FD05632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884DD9A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FC4FA02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7669B8"/>
    <w:multiLevelType w:val="hybridMultilevel"/>
    <w:tmpl w:val="0A6C1430"/>
    <w:lvl w:ilvl="0" w:tplc="F0D0E19C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6A6968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5C24B4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6A2636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3407F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9E8EA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864E3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F6882B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CD226A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CB7AAD"/>
    <w:multiLevelType w:val="hybridMultilevel"/>
    <w:tmpl w:val="41EC7F74"/>
    <w:lvl w:ilvl="0" w:tplc="0ADCDA1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8D4A3F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496961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696A49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9D8FD7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3F272B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AC2FDAC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81C376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CC6B2E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71F0C"/>
    <w:multiLevelType w:val="hybridMultilevel"/>
    <w:tmpl w:val="A8DEF814"/>
    <w:lvl w:ilvl="0" w:tplc="C768599C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5C40DB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F2CC97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1C200CE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A783DD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B948A7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CB48F5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3FE5A0E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C941A6A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D68BD"/>
    <w:multiLevelType w:val="hybridMultilevel"/>
    <w:tmpl w:val="C2C21500"/>
    <w:lvl w:ilvl="0" w:tplc="FC142398">
      <w:start w:val="1"/>
      <w:numFmt w:val="bullet"/>
      <w:lvlText w:val="•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598801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29C5BA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E245AD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688A1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89EBC4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B64C4C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284BFB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CA63A0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58"/>
    <w:rsid w:val="00732049"/>
    <w:rsid w:val="008559DB"/>
    <w:rsid w:val="00AD1E5B"/>
    <w:rsid w:val="00B75158"/>
    <w:rsid w:val="00BF56B4"/>
    <w:rsid w:val="00E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9660"/>
  <w15:chartTrackingRefBased/>
  <w15:docId w15:val="{9A0FAC90-493A-4020-9328-8EC5CF7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58"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75158"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5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2017-10-15T17:39:00Z</dcterms:created>
  <dcterms:modified xsi:type="dcterms:W3CDTF">2017-10-15T18:25:00Z</dcterms:modified>
</cp:coreProperties>
</file>